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E4A84C" w14:textId="77777777" w:rsidR="0084444E" w:rsidRPr="002F7A76" w:rsidRDefault="0084444E" w:rsidP="00411EC2">
      <w:pPr>
        <w:pStyle w:val="Titre"/>
        <w:jc w:val="left"/>
        <w:outlineLvl w:val="0"/>
        <w:rPr>
          <w:rFonts w:ascii="Verdana" w:hAnsi="Verdana"/>
        </w:rPr>
      </w:pPr>
      <w:r w:rsidRPr="00A93043">
        <w:rPr>
          <w:rFonts w:ascii="Verdana" w:hAnsi="Verdana"/>
          <w:noProof/>
        </w:rPr>
        <w:drawing>
          <wp:inline distT="0" distB="0" distL="0" distR="0" wp14:anchorId="16E15AFA" wp14:editId="5E6BF94B">
            <wp:extent cx="2329132" cy="1113155"/>
            <wp:effectExtent l="0" t="0" r="0" b="0"/>
            <wp:docPr id="1" name="Image 1" descr="MAA_QUADRI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A_QUADRI_A"/>
                    <pic:cNvPicPr>
                      <a:picLocks noChangeAspect="1" noChangeArrowheads="1"/>
                    </pic:cNvPicPr>
                  </pic:nvPicPr>
                  <pic:blipFill>
                    <a:blip r:embed="rId8" cstate="print"/>
                    <a:srcRect/>
                    <a:stretch>
                      <a:fillRect/>
                    </a:stretch>
                  </pic:blipFill>
                  <pic:spPr bwMode="auto">
                    <a:xfrm>
                      <a:off x="0" y="0"/>
                      <a:ext cx="2358511" cy="1127196"/>
                    </a:xfrm>
                    <a:prstGeom prst="rect">
                      <a:avLst/>
                    </a:prstGeom>
                    <a:noFill/>
                    <a:ln w="9525">
                      <a:noFill/>
                      <a:miter lim="800000"/>
                      <a:headEnd/>
                      <a:tailEnd/>
                    </a:ln>
                  </pic:spPr>
                </pic:pic>
              </a:graphicData>
            </a:graphic>
          </wp:inline>
        </w:drawing>
      </w:r>
    </w:p>
    <w:p w14:paraId="52193689" w14:textId="77777777" w:rsidR="0084444E" w:rsidRPr="0063460C" w:rsidRDefault="0084444E" w:rsidP="0084444E">
      <w:pPr>
        <w:tabs>
          <w:tab w:val="left" w:pos="9072"/>
        </w:tabs>
        <w:ind w:right="-6"/>
        <w:rPr>
          <w:rFonts w:ascii="Verdana" w:hAnsi="Verdana"/>
          <w:noProof/>
        </w:rPr>
      </w:pPr>
    </w:p>
    <w:tbl>
      <w:tblPr>
        <w:tblStyle w:val="Grilledutableau"/>
        <w:tblW w:w="0" w:type="auto"/>
        <w:tblLook w:val="04A0" w:firstRow="1" w:lastRow="0" w:firstColumn="1" w:lastColumn="0" w:noHBand="0" w:noVBand="1"/>
      </w:tblPr>
      <w:tblGrid>
        <w:gridCol w:w="8472"/>
      </w:tblGrid>
      <w:tr w:rsidR="0084444E" w:rsidRPr="0063460C" w14:paraId="37D27D82" w14:textId="77777777" w:rsidTr="0084444E">
        <w:tc>
          <w:tcPr>
            <w:tcW w:w="8472" w:type="dxa"/>
          </w:tcPr>
          <w:p w14:paraId="2C4E1830" w14:textId="77777777" w:rsidR="0084444E" w:rsidRPr="0063460C" w:rsidRDefault="0084444E" w:rsidP="0084444E">
            <w:pPr>
              <w:tabs>
                <w:tab w:val="left" w:pos="9072"/>
              </w:tabs>
              <w:ind w:right="-6"/>
              <w:jc w:val="center"/>
              <w:rPr>
                <w:rFonts w:ascii="Verdana" w:hAnsi="Verdana"/>
                <w:b/>
                <w:noProof/>
              </w:rPr>
            </w:pPr>
          </w:p>
          <w:p w14:paraId="4B02AAED" w14:textId="77777777" w:rsidR="0084444E" w:rsidRPr="0063460C" w:rsidRDefault="0084444E" w:rsidP="0084444E">
            <w:pPr>
              <w:tabs>
                <w:tab w:val="left" w:pos="9072"/>
              </w:tabs>
              <w:ind w:right="-6"/>
              <w:jc w:val="center"/>
              <w:rPr>
                <w:rFonts w:ascii="Verdana" w:hAnsi="Verdana"/>
                <w:b/>
                <w:noProof/>
              </w:rPr>
            </w:pPr>
          </w:p>
          <w:p w14:paraId="4064167F" w14:textId="77777777" w:rsidR="0084444E" w:rsidRPr="0063460C" w:rsidRDefault="0084444E" w:rsidP="0084444E">
            <w:pPr>
              <w:tabs>
                <w:tab w:val="left" w:pos="9072"/>
              </w:tabs>
              <w:ind w:right="-6"/>
              <w:jc w:val="center"/>
              <w:rPr>
                <w:rFonts w:ascii="Verdana" w:hAnsi="Verdana"/>
                <w:b/>
                <w:noProof/>
              </w:rPr>
            </w:pPr>
          </w:p>
          <w:p w14:paraId="5ABFDC27" w14:textId="77777777" w:rsidR="0084444E" w:rsidRPr="0063460C" w:rsidRDefault="0084444E" w:rsidP="0084444E">
            <w:pPr>
              <w:tabs>
                <w:tab w:val="left" w:pos="9072"/>
              </w:tabs>
              <w:ind w:right="-6"/>
              <w:jc w:val="center"/>
              <w:rPr>
                <w:rFonts w:ascii="Verdana" w:hAnsi="Verdana"/>
                <w:b/>
                <w:noProof/>
                <w:sz w:val="28"/>
                <w:szCs w:val="28"/>
              </w:rPr>
            </w:pPr>
            <w:r w:rsidRPr="0063460C">
              <w:rPr>
                <w:rFonts w:ascii="Verdana" w:hAnsi="Verdana"/>
                <w:b/>
                <w:noProof/>
                <w:sz w:val="28"/>
                <w:szCs w:val="28"/>
              </w:rPr>
              <w:t>Mulhouse Alsace Agglomération</w:t>
            </w:r>
          </w:p>
          <w:p w14:paraId="0D6DB217" w14:textId="77777777" w:rsidR="0084444E" w:rsidRPr="0063460C" w:rsidRDefault="0084444E" w:rsidP="0084444E">
            <w:pPr>
              <w:tabs>
                <w:tab w:val="left" w:pos="9072"/>
              </w:tabs>
              <w:ind w:right="-6"/>
              <w:jc w:val="center"/>
              <w:rPr>
                <w:rFonts w:ascii="Verdana" w:hAnsi="Verdana"/>
                <w:b/>
                <w:noProof/>
              </w:rPr>
            </w:pPr>
          </w:p>
          <w:p w14:paraId="4455E1BD" w14:textId="77777777" w:rsidR="0084444E" w:rsidRPr="0063460C" w:rsidRDefault="0084444E" w:rsidP="0084444E">
            <w:pPr>
              <w:tabs>
                <w:tab w:val="left" w:pos="9072"/>
              </w:tabs>
              <w:ind w:right="-6"/>
              <w:jc w:val="center"/>
              <w:rPr>
                <w:rFonts w:ascii="Verdana" w:hAnsi="Verdana"/>
                <w:b/>
                <w:noProof/>
              </w:rPr>
            </w:pPr>
          </w:p>
          <w:p w14:paraId="2DC1F125" w14:textId="77777777" w:rsidR="0084444E" w:rsidRPr="0063460C" w:rsidRDefault="0084444E" w:rsidP="0084444E">
            <w:pPr>
              <w:tabs>
                <w:tab w:val="left" w:pos="9072"/>
              </w:tabs>
              <w:ind w:right="-6"/>
              <w:jc w:val="center"/>
              <w:rPr>
                <w:rFonts w:ascii="Verdana" w:hAnsi="Verdana"/>
                <w:b/>
                <w:noProof/>
              </w:rPr>
            </w:pPr>
          </w:p>
          <w:p w14:paraId="044CD7FC" w14:textId="77777777" w:rsidR="0084444E" w:rsidRPr="0063460C" w:rsidRDefault="0084444E" w:rsidP="0084444E">
            <w:pPr>
              <w:tabs>
                <w:tab w:val="left" w:pos="9072"/>
              </w:tabs>
              <w:ind w:right="-6"/>
              <w:jc w:val="center"/>
              <w:rPr>
                <w:rFonts w:ascii="Verdana" w:hAnsi="Verdana"/>
                <w:b/>
                <w:noProof/>
                <w:sz w:val="36"/>
                <w:szCs w:val="36"/>
              </w:rPr>
            </w:pPr>
            <w:r w:rsidRPr="0063460C">
              <w:rPr>
                <w:rFonts w:ascii="Verdana" w:hAnsi="Verdana"/>
                <w:b/>
                <w:noProof/>
                <w:sz w:val="36"/>
                <w:szCs w:val="36"/>
              </w:rPr>
              <w:t>CONCESSION DE SERVICES PORTANT</w:t>
            </w:r>
          </w:p>
          <w:p w14:paraId="13069339" w14:textId="77777777" w:rsidR="0084444E" w:rsidRPr="0063460C" w:rsidRDefault="0084444E" w:rsidP="0084444E">
            <w:pPr>
              <w:tabs>
                <w:tab w:val="left" w:pos="9072"/>
              </w:tabs>
              <w:ind w:right="-6"/>
              <w:jc w:val="center"/>
              <w:rPr>
                <w:rFonts w:ascii="Verdana" w:hAnsi="Verdana"/>
                <w:b/>
                <w:noProof/>
                <w:sz w:val="36"/>
                <w:szCs w:val="36"/>
              </w:rPr>
            </w:pPr>
            <w:r w:rsidRPr="0063460C">
              <w:rPr>
                <w:rFonts w:ascii="Verdana" w:hAnsi="Verdana"/>
                <w:b/>
                <w:noProof/>
                <w:sz w:val="36"/>
                <w:szCs w:val="36"/>
              </w:rPr>
              <w:t>DELEGATION DE SERVICE PUBLIC</w:t>
            </w:r>
          </w:p>
          <w:p w14:paraId="7E4ABFC7" w14:textId="77777777" w:rsidR="0084444E" w:rsidRPr="0063460C" w:rsidRDefault="0084444E" w:rsidP="0084444E">
            <w:pPr>
              <w:tabs>
                <w:tab w:val="left" w:pos="9072"/>
              </w:tabs>
              <w:ind w:right="-6"/>
              <w:jc w:val="center"/>
              <w:rPr>
                <w:rFonts w:ascii="Verdana" w:hAnsi="Verdana"/>
                <w:b/>
                <w:noProof/>
              </w:rPr>
            </w:pPr>
          </w:p>
          <w:p w14:paraId="14AC3FD7" w14:textId="77777777" w:rsidR="0084444E" w:rsidRPr="0063460C" w:rsidRDefault="0084444E" w:rsidP="0084444E">
            <w:pPr>
              <w:tabs>
                <w:tab w:val="left" w:pos="9072"/>
              </w:tabs>
              <w:ind w:right="-6"/>
              <w:jc w:val="center"/>
              <w:rPr>
                <w:rFonts w:ascii="Verdana" w:hAnsi="Verdana"/>
                <w:b/>
                <w:noProof/>
              </w:rPr>
            </w:pPr>
          </w:p>
          <w:p w14:paraId="2F19C90A" w14:textId="77777777" w:rsidR="0084444E" w:rsidRPr="0063460C" w:rsidRDefault="0084444E" w:rsidP="0084444E">
            <w:pPr>
              <w:tabs>
                <w:tab w:val="left" w:pos="9072"/>
              </w:tabs>
              <w:ind w:right="-6"/>
              <w:jc w:val="center"/>
              <w:rPr>
                <w:rFonts w:ascii="Verdana" w:hAnsi="Verdana"/>
                <w:b/>
                <w:noProof/>
              </w:rPr>
            </w:pPr>
          </w:p>
          <w:p w14:paraId="0B424560" w14:textId="7EEB015E" w:rsidR="0084444E" w:rsidRPr="0063460C" w:rsidRDefault="0084444E" w:rsidP="0084444E">
            <w:pPr>
              <w:tabs>
                <w:tab w:val="left" w:pos="9072"/>
              </w:tabs>
              <w:ind w:right="-6"/>
              <w:jc w:val="center"/>
              <w:rPr>
                <w:rFonts w:ascii="Verdana" w:hAnsi="Verdana"/>
                <w:b/>
                <w:noProof/>
              </w:rPr>
            </w:pPr>
            <w:r w:rsidRPr="00EC19A0">
              <w:rPr>
                <w:rFonts w:ascii="Verdana" w:hAnsi="Verdana"/>
                <w:b/>
                <w:noProof/>
                <w:sz w:val="28"/>
                <w:szCs w:val="28"/>
              </w:rPr>
              <w:t xml:space="preserve">Exploitation, gestion et entretien </w:t>
            </w:r>
            <w:r w:rsidR="00BF26D9">
              <w:rPr>
                <w:rFonts w:ascii="Verdana" w:hAnsi="Verdana"/>
                <w:b/>
                <w:noProof/>
                <w:sz w:val="28"/>
                <w:szCs w:val="28"/>
              </w:rPr>
              <w:t>du site</w:t>
            </w:r>
            <w:r>
              <w:rPr>
                <w:rFonts w:ascii="Verdana" w:hAnsi="Verdana"/>
                <w:b/>
                <w:noProof/>
                <w:sz w:val="28"/>
                <w:szCs w:val="28"/>
              </w:rPr>
              <w:t xml:space="preserve"> périscolaire Claire Roman à Mulhouse</w:t>
            </w:r>
          </w:p>
          <w:p w14:paraId="086C24F5" w14:textId="77777777" w:rsidR="0084444E" w:rsidRPr="0063460C" w:rsidRDefault="0084444E" w:rsidP="0084444E">
            <w:pPr>
              <w:tabs>
                <w:tab w:val="left" w:pos="9072"/>
              </w:tabs>
              <w:ind w:right="-6"/>
              <w:jc w:val="center"/>
              <w:rPr>
                <w:rFonts w:ascii="Verdana" w:hAnsi="Verdana"/>
                <w:b/>
                <w:noProof/>
              </w:rPr>
            </w:pPr>
          </w:p>
        </w:tc>
      </w:tr>
      <w:tr w:rsidR="0084444E" w:rsidRPr="0063460C" w14:paraId="452F6C68" w14:textId="77777777" w:rsidTr="0084444E">
        <w:tc>
          <w:tcPr>
            <w:tcW w:w="8472" w:type="dxa"/>
          </w:tcPr>
          <w:p w14:paraId="2125A80A" w14:textId="77777777" w:rsidR="0084444E" w:rsidRPr="0063460C" w:rsidRDefault="0084444E" w:rsidP="0084444E">
            <w:pPr>
              <w:tabs>
                <w:tab w:val="left" w:pos="9072"/>
              </w:tabs>
              <w:ind w:right="-6"/>
              <w:jc w:val="center"/>
              <w:rPr>
                <w:rFonts w:ascii="Verdana" w:hAnsi="Verdana"/>
                <w:b/>
                <w:noProof/>
              </w:rPr>
            </w:pPr>
          </w:p>
          <w:p w14:paraId="3CAC49DF" w14:textId="77777777" w:rsidR="0084444E" w:rsidRPr="0063460C" w:rsidRDefault="0084444E" w:rsidP="0084444E">
            <w:pPr>
              <w:tabs>
                <w:tab w:val="left" w:pos="9072"/>
              </w:tabs>
              <w:ind w:right="-6"/>
              <w:jc w:val="center"/>
              <w:rPr>
                <w:rFonts w:ascii="Verdana" w:hAnsi="Verdana"/>
                <w:b/>
                <w:noProof/>
              </w:rPr>
            </w:pPr>
          </w:p>
          <w:p w14:paraId="389AB95E" w14:textId="77777777" w:rsidR="0084444E" w:rsidRPr="0063460C" w:rsidRDefault="0084444E" w:rsidP="0084444E">
            <w:pPr>
              <w:tabs>
                <w:tab w:val="left" w:pos="9072"/>
              </w:tabs>
              <w:ind w:right="-6"/>
              <w:jc w:val="center"/>
              <w:rPr>
                <w:rFonts w:ascii="Verdana" w:hAnsi="Verdana"/>
                <w:b/>
                <w:noProof/>
              </w:rPr>
            </w:pPr>
          </w:p>
          <w:p w14:paraId="22C61E52" w14:textId="77777777" w:rsidR="0084444E" w:rsidRPr="0063460C" w:rsidRDefault="0084444E" w:rsidP="0084444E">
            <w:pPr>
              <w:tabs>
                <w:tab w:val="left" w:pos="9072"/>
              </w:tabs>
              <w:ind w:right="-6"/>
              <w:jc w:val="center"/>
              <w:rPr>
                <w:rFonts w:ascii="Verdana" w:hAnsi="Verdana"/>
                <w:b/>
                <w:noProof/>
                <w:sz w:val="28"/>
                <w:szCs w:val="28"/>
                <w:u w:val="single"/>
              </w:rPr>
            </w:pPr>
            <w:r>
              <w:rPr>
                <w:rFonts w:ascii="Verdana" w:hAnsi="Verdana"/>
                <w:b/>
                <w:noProof/>
                <w:sz w:val="28"/>
                <w:szCs w:val="28"/>
                <w:u w:val="single"/>
              </w:rPr>
              <w:t>Règlement de la consultation</w:t>
            </w:r>
          </w:p>
          <w:p w14:paraId="2585FB18" w14:textId="77777777" w:rsidR="0084444E" w:rsidRPr="0063460C" w:rsidRDefault="0084444E" w:rsidP="0084444E">
            <w:pPr>
              <w:tabs>
                <w:tab w:val="left" w:pos="9072"/>
              </w:tabs>
              <w:ind w:right="-6"/>
              <w:jc w:val="center"/>
              <w:rPr>
                <w:rFonts w:ascii="Verdana" w:hAnsi="Verdana"/>
                <w:b/>
                <w:noProof/>
              </w:rPr>
            </w:pPr>
          </w:p>
          <w:p w14:paraId="1FFE9040" w14:textId="77777777" w:rsidR="0084444E" w:rsidRPr="0063460C" w:rsidRDefault="0084444E" w:rsidP="0084444E">
            <w:pPr>
              <w:tabs>
                <w:tab w:val="left" w:pos="9072"/>
              </w:tabs>
              <w:ind w:right="-6"/>
              <w:jc w:val="center"/>
              <w:rPr>
                <w:rFonts w:ascii="Verdana" w:hAnsi="Verdana"/>
                <w:b/>
                <w:noProof/>
              </w:rPr>
            </w:pPr>
          </w:p>
          <w:p w14:paraId="03F0BA80" w14:textId="77777777" w:rsidR="0084444E" w:rsidRPr="0063460C" w:rsidRDefault="0084444E" w:rsidP="0084444E">
            <w:pPr>
              <w:tabs>
                <w:tab w:val="left" w:pos="9072"/>
              </w:tabs>
              <w:ind w:right="-6"/>
              <w:jc w:val="center"/>
              <w:rPr>
                <w:rFonts w:ascii="Verdana" w:hAnsi="Verdana"/>
                <w:b/>
                <w:noProof/>
              </w:rPr>
            </w:pPr>
          </w:p>
        </w:tc>
      </w:tr>
      <w:tr w:rsidR="0084444E" w:rsidRPr="0063460C" w14:paraId="010985E7" w14:textId="77777777" w:rsidTr="0084444E">
        <w:tc>
          <w:tcPr>
            <w:tcW w:w="8472" w:type="dxa"/>
          </w:tcPr>
          <w:p w14:paraId="475EBC8E" w14:textId="77777777" w:rsidR="0084444E" w:rsidRDefault="0084444E" w:rsidP="0084444E">
            <w:pPr>
              <w:pStyle w:val="Titre1"/>
              <w:jc w:val="center"/>
              <w:outlineLvl w:val="0"/>
              <w:rPr>
                <w:rFonts w:ascii="Verdana" w:hAnsi="Verdana" w:cs="Arial"/>
              </w:rPr>
            </w:pPr>
            <w:bookmarkStart w:id="0" w:name="_Toc312241919"/>
          </w:p>
          <w:p w14:paraId="18746735" w14:textId="77777777" w:rsidR="0084444E" w:rsidRPr="00A93043" w:rsidRDefault="0084444E" w:rsidP="0084444E">
            <w:pPr>
              <w:pStyle w:val="Titre1"/>
              <w:jc w:val="center"/>
              <w:outlineLvl w:val="0"/>
              <w:rPr>
                <w:rFonts w:ascii="Verdana" w:hAnsi="Verdana" w:cs="Arial"/>
              </w:rPr>
            </w:pPr>
            <w:r w:rsidRPr="00A93043">
              <w:rPr>
                <w:rFonts w:ascii="Verdana" w:hAnsi="Verdana" w:cs="Arial"/>
              </w:rPr>
              <w:t>Date limite de remise des candidatures et des offres :</w:t>
            </w:r>
            <w:bookmarkEnd w:id="0"/>
          </w:p>
          <w:p w14:paraId="44A82B01" w14:textId="020FDB3B" w:rsidR="0084444E" w:rsidRDefault="00B5270A" w:rsidP="0084444E">
            <w:pPr>
              <w:tabs>
                <w:tab w:val="left" w:pos="9072"/>
              </w:tabs>
              <w:ind w:right="-6"/>
              <w:jc w:val="center"/>
              <w:rPr>
                <w:rFonts w:ascii="Verdana" w:hAnsi="Verdana" w:cs="Arial"/>
                <w:b/>
              </w:rPr>
            </w:pPr>
            <w:r>
              <w:rPr>
                <w:rFonts w:ascii="Verdana" w:hAnsi="Verdana" w:cs="Arial"/>
                <w:b/>
                <w:highlight w:val="yellow"/>
              </w:rPr>
              <w:t>17 juin 2025</w:t>
            </w:r>
            <w:r w:rsidR="0084444E">
              <w:rPr>
                <w:rFonts w:ascii="Verdana" w:hAnsi="Verdana" w:cs="Arial"/>
                <w:b/>
                <w:highlight w:val="yellow"/>
              </w:rPr>
              <w:t xml:space="preserve"> </w:t>
            </w:r>
            <w:r w:rsidR="0084444E" w:rsidRPr="00A93043">
              <w:rPr>
                <w:rFonts w:ascii="Verdana" w:hAnsi="Verdana" w:cs="Arial"/>
                <w:b/>
              </w:rPr>
              <w:t>avant 11h30</w:t>
            </w:r>
          </w:p>
          <w:p w14:paraId="02869B89" w14:textId="77777777" w:rsidR="0084444E" w:rsidRPr="0063460C" w:rsidRDefault="0084444E" w:rsidP="0084444E">
            <w:pPr>
              <w:tabs>
                <w:tab w:val="left" w:pos="9072"/>
              </w:tabs>
              <w:ind w:right="-6"/>
              <w:jc w:val="center"/>
              <w:rPr>
                <w:rFonts w:ascii="Verdana" w:hAnsi="Verdana"/>
                <w:b/>
                <w:noProof/>
              </w:rPr>
            </w:pPr>
          </w:p>
        </w:tc>
      </w:tr>
    </w:tbl>
    <w:p w14:paraId="6562AC0F" w14:textId="77777777" w:rsidR="0084444E" w:rsidRPr="0063460C" w:rsidRDefault="0084444E" w:rsidP="0084444E">
      <w:pPr>
        <w:tabs>
          <w:tab w:val="left" w:pos="9072"/>
        </w:tabs>
        <w:ind w:right="-6"/>
        <w:rPr>
          <w:rFonts w:ascii="Verdana" w:hAnsi="Verdana"/>
          <w:noProof/>
        </w:rPr>
      </w:pPr>
    </w:p>
    <w:p w14:paraId="156FB4AE" w14:textId="77777777" w:rsidR="0084444E" w:rsidRPr="00A93043" w:rsidRDefault="0084444E" w:rsidP="0084444E">
      <w:pPr>
        <w:pStyle w:val="Titre"/>
        <w:jc w:val="both"/>
        <w:outlineLvl w:val="0"/>
        <w:rPr>
          <w:rFonts w:ascii="Verdana" w:hAnsi="Verdana"/>
          <w:highlight w:val="yellow"/>
        </w:rPr>
      </w:pPr>
    </w:p>
    <w:p w14:paraId="797339E5" w14:textId="77777777" w:rsidR="0084444E" w:rsidRPr="00A93043" w:rsidRDefault="0084444E" w:rsidP="0084444E">
      <w:pPr>
        <w:pStyle w:val="Titre"/>
        <w:jc w:val="both"/>
        <w:rPr>
          <w:rFonts w:ascii="Verdana" w:hAnsi="Verdana"/>
          <w:caps/>
          <w:highlight w:val="yellow"/>
        </w:rPr>
      </w:pPr>
    </w:p>
    <w:p w14:paraId="5480F95B" w14:textId="77777777" w:rsidR="0084444E" w:rsidRPr="00A93043" w:rsidRDefault="0084444E" w:rsidP="0084444E">
      <w:pPr>
        <w:pStyle w:val="Titre"/>
        <w:jc w:val="both"/>
        <w:rPr>
          <w:rFonts w:ascii="Verdana" w:hAnsi="Verdana"/>
          <w:caps/>
          <w:highlight w:val="yellow"/>
        </w:rPr>
      </w:pPr>
    </w:p>
    <w:p w14:paraId="72EAF8F0" w14:textId="77777777" w:rsidR="0084444E" w:rsidRPr="0063460C" w:rsidRDefault="0084444E" w:rsidP="0084444E">
      <w:pPr>
        <w:tabs>
          <w:tab w:val="left" w:pos="9072"/>
        </w:tabs>
        <w:ind w:right="-6"/>
        <w:rPr>
          <w:rFonts w:ascii="Verdana" w:hAnsi="Verdana"/>
          <w:noProof/>
        </w:rPr>
      </w:pPr>
    </w:p>
    <w:p w14:paraId="3B5D0A12" w14:textId="77777777" w:rsidR="0084444E" w:rsidRPr="0063460C" w:rsidRDefault="0084444E" w:rsidP="0084444E">
      <w:pPr>
        <w:tabs>
          <w:tab w:val="left" w:pos="9072"/>
        </w:tabs>
        <w:ind w:right="-6"/>
        <w:rPr>
          <w:rFonts w:ascii="Verdana" w:hAnsi="Verdana"/>
          <w:noProof/>
        </w:rPr>
      </w:pPr>
    </w:p>
    <w:p w14:paraId="7B582A2E" w14:textId="77777777" w:rsidR="0084444E" w:rsidRPr="00A93043" w:rsidRDefault="0084444E" w:rsidP="0084444E">
      <w:pPr>
        <w:jc w:val="center"/>
        <w:rPr>
          <w:rFonts w:ascii="Verdana" w:hAnsi="Verdana" w:cs="Arial"/>
          <w:sz w:val="40"/>
        </w:rPr>
      </w:pPr>
    </w:p>
    <w:p w14:paraId="00571828" w14:textId="77777777" w:rsidR="0084444E" w:rsidRPr="00A93043" w:rsidRDefault="0084444E" w:rsidP="0084444E">
      <w:pPr>
        <w:tabs>
          <w:tab w:val="right" w:pos="4395"/>
          <w:tab w:val="center" w:pos="4536"/>
          <w:tab w:val="left" w:pos="4678"/>
        </w:tabs>
        <w:jc w:val="center"/>
        <w:rPr>
          <w:rFonts w:ascii="Verdana" w:hAnsi="Verdana" w:cs="Arial"/>
          <w:b/>
          <w:highlight w:val="yellow"/>
        </w:rPr>
      </w:pPr>
      <w:r w:rsidRPr="00A93043">
        <w:rPr>
          <w:rFonts w:ascii="Verdana" w:hAnsi="Verdana" w:cs="Arial"/>
          <w:b/>
        </w:rPr>
        <w:br w:type="page"/>
      </w:r>
    </w:p>
    <w:p w14:paraId="28466A4F" w14:textId="77777777" w:rsidR="0084444E" w:rsidRPr="00A93043" w:rsidRDefault="0084444E" w:rsidP="0084444E">
      <w:pPr>
        <w:pStyle w:val="Titrem2A"/>
        <w:rPr>
          <w:bCs/>
        </w:rPr>
      </w:pPr>
      <w:r w:rsidRPr="00A93043">
        <w:lastRenderedPageBreak/>
        <w:t>REGLEMENT DE LA CONSULTATION</w:t>
      </w:r>
    </w:p>
    <w:p w14:paraId="30691FE2" w14:textId="77777777" w:rsidR="0084444E" w:rsidRPr="00A93043" w:rsidRDefault="0084444E" w:rsidP="0084444E">
      <w:pPr>
        <w:jc w:val="both"/>
        <w:rPr>
          <w:rFonts w:ascii="Verdana" w:hAnsi="Verdana" w:cs="Arial"/>
          <w:highlight w:val="yellow"/>
        </w:rPr>
      </w:pPr>
    </w:p>
    <w:p w14:paraId="4BF8F865" w14:textId="77777777" w:rsidR="0084444E" w:rsidRPr="00A93043" w:rsidRDefault="0084444E" w:rsidP="0084444E">
      <w:pPr>
        <w:pStyle w:val="Titre1m2A"/>
      </w:pPr>
      <w:r w:rsidRPr="00A93043">
        <w:t xml:space="preserve">Article 1 – Autorité </w:t>
      </w:r>
      <w:r>
        <w:t>délégante</w:t>
      </w:r>
    </w:p>
    <w:p w14:paraId="295E059F" w14:textId="77777777" w:rsidR="0084444E" w:rsidRDefault="0084444E" w:rsidP="0084444E">
      <w:pPr>
        <w:tabs>
          <w:tab w:val="left" w:pos="284"/>
        </w:tabs>
        <w:jc w:val="both"/>
        <w:rPr>
          <w:rFonts w:ascii="Verdana" w:hAnsi="Verdana" w:cs="Arial"/>
          <w:color w:val="000000"/>
          <w:sz w:val="20"/>
          <w:szCs w:val="20"/>
        </w:rPr>
      </w:pPr>
    </w:p>
    <w:p w14:paraId="170A70D1" w14:textId="77777777" w:rsidR="0084444E" w:rsidRPr="00216578" w:rsidRDefault="0084444E" w:rsidP="0084444E">
      <w:pPr>
        <w:tabs>
          <w:tab w:val="left" w:pos="284"/>
        </w:tabs>
        <w:jc w:val="both"/>
        <w:rPr>
          <w:rFonts w:ascii="Verdana" w:hAnsi="Verdana" w:cs="Arial"/>
          <w:color w:val="000000"/>
          <w:sz w:val="20"/>
          <w:szCs w:val="20"/>
        </w:rPr>
      </w:pPr>
      <w:r>
        <w:rPr>
          <w:rFonts w:ascii="Verdana" w:hAnsi="Verdana" w:cs="Arial"/>
          <w:color w:val="000000"/>
          <w:sz w:val="20"/>
          <w:szCs w:val="20"/>
        </w:rPr>
        <w:t>L</w:t>
      </w:r>
      <w:r w:rsidRPr="00216578">
        <w:rPr>
          <w:rFonts w:ascii="Verdana" w:hAnsi="Verdana" w:cs="Arial"/>
          <w:color w:val="000000"/>
          <w:sz w:val="20"/>
          <w:szCs w:val="20"/>
        </w:rPr>
        <w:t>a Communauté d’Agglomération</w:t>
      </w:r>
      <w:r>
        <w:rPr>
          <w:rFonts w:ascii="Verdana" w:hAnsi="Verdana" w:cs="Arial"/>
          <w:color w:val="000000"/>
          <w:sz w:val="20"/>
          <w:szCs w:val="20"/>
        </w:rPr>
        <w:t xml:space="preserve"> </w:t>
      </w:r>
      <w:r w:rsidRPr="00216578">
        <w:rPr>
          <w:rFonts w:ascii="Verdana" w:hAnsi="Verdana" w:cs="Arial"/>
          <w:color w:val="000000"/>
          <w:sz w:val="20"/>
          <w:szCs w:val="20"/>
        </w:rPr>
        <w:t>Mulhouse Alsace Agglomération (m2A)</w:t>
      </w:r>
      <w:r>
        <w:rPr>
          <w:rFonts w:ascii="Verdana" w:hAnsi="Verdana" w:cs="Arial"/>
          <w:color w:val="000000"/>
          <w:sz w:val="20"/>
          <w:szCs w:val="20"/>
        </w:rPr>
        <w:t>,</w:t>
      </w:r>
      <w:r w:rsidR="0087476D">
        <w:rPr>
          <w:rFonts w:ascii="Verdana" w:hAnsi="Verdana" w:cs="Arial"/>
          <w:color w:val="000000"/>
          <w:sz w:val="20"/>
          <w:szCs w:val="20"/>
        </w:rPr>
        <w:t xml:space="preserve"> </w:t>
      </w:r>
      <w:r>
        <w:rPr>
          <w:rFonts w:ascii="Verdana" w:hAnsi="Verdana" w:cs="Arial"/>
          <w:color w:val="000000"/>
          <w:sz w:val="20"/>
          <w:szCs w:val="20"/>
        </w:rPr>
        <w:t>ci-après désignée « Collectivité délégante » ou « délégant »,</w:t>
      </w:r>
    </w:p>
    <w:p w14:paraId="0696C36B" w14:textId="77777777" w:rsidR="0084444E" w:rsidRPr="00216578" w:rsidRDefault="0084444E" w:rsidP="0084444E">
      <w:pPr>
        <w:tabs>
          <w:tab w:val="left" w:pos="284"/>
        </w:tabs>
        <w:jc w:val="both"/>
        <w:rPr>
          <w:rFonts w:ascii="Verdana" w:hAnsi="Verdana" w:cs="Arial"/>
          <w:color w:val="000000"/>
          <w:sz w:val="20"/>
          <w:szCs w:val="20"/>
        </w:rPr>
      </w:pPr>
      <w:r w:rsidRPr="00216578">
        <w:rPr>
          <w:rFonts w:ascii="Verdana" w:hAnsi="Verdana" w:cs="Arial"/>
          <w:color w:val="000000"/>
          <w:sz w:val="20"/>
          <w:szCs w:val="20"/>
        </w:rPr>
        <w:t>Représentée par son Président, M. Fabian JORDAN</w:t>
      </w:r>
    </w:p>
    <w:p w14:paraId="60D389E7" w14:textId="77777777" w:rsidR="0084444E" w:rsidRPr="00216578" w:rsidRDefault="0084444E" w:rsidP="0084444E">
      <w:pPr>
        <w:tabs>
          <w:tab w:val="left" w:pos="284"/>
        </w:tabs>
        <w:jc w:val="both"/>
        <w:rPr>
          <w:rFonts w:ascii="Verdana" w:hAnsi="Verdana" w:cs="Arial"/>
          <w:color w:val="000000"/>
          <w:sz w:val="20"/>
          <w:szCs w:val="20"/>
        </w:rPr>
      </w:pPr>
      <w:r>
        <w:rPr>
          <w:rFonts w:ascii="Verdana" w:hAnsi="Verdana" w:cs="Arial"/>
          <w:color w:val="000000"/>
          <w:sz w:val="20"/>
          <w:szCs w:val="20"/>
        </w:rPr>
        <w:t>9 rue Konrad Adenauer</w:t>
      </w:r>
    </w:p>
    <w:p w14:paraId="2E5E5F4D" w14:textId="77777777" w:rsidR="0084444E" w:rsidRPr="00216578" w:rsidRDefault="0084444E" w:rsidP="0084444E">
      <w:pPr>
        <w:tabs>
          <w:tab w:val="left" w:pos="284"/>
        </w:tabs>
        <w:jc w:val="both"/>
        <w:rPr>
          <w:rFonts w:ascii="Verdana" w:hAnsi="Verdana" w:cs="Arial"/>
          <w:color w:val="000000"/>
          <w:sz w:val="20"/>
          <w:szCs w:val="20"/>
        </w:rPr>
      </w:pPr>
      <w:r>
        <w:rPr>
          <w:rFonts w:ascii="Verdana" w:hAnsi="Verdana" w:cs="Arial"/>
          <w:color w:val="000000"/>
          <w:sz w:val="20"/>
          <w:szCs w:val="20"/>
        </w:rPr>
        <w:t>68390</w:t>
      </w:r>
      <w:r w:rsidRPr="00216578">
        <w:rPr>
          <w:rFonts w:ascii="Verdana" w:hAnsi="Verdana" w:cs="Arial"/>
          <w:color w:val="000000"/>
          <w:sz w:val="20"/>
          <w:szCs w:val="20"/>
        </w:rPr>
        <w:t xml:space="preserve"> </w:t>
      </w:r>
      <w:r>
        <w:rPr>
          <w:rFonts w:ascii="Verdana" w:hAnsi="Verdana" w:cs="Arial"/>
          <w:color w:val="000000"/>
          <w:sz w:val="20"/>
          <w:szCs w:val="20"/>
        </w:rPr>
        <w:t>Sausheim</w:t>
      </w:r>
    </w:p>
    <w:p w14:paraId="757AD487" w14:textId="77777777" w:rsidR="0084444E" w:rsidRPr="007D254D" w:rsidRDefault="0084444E" w:rsidP="0084444E">
      <w:pPr>
        <w:tabs>
          <w:tab w:val="left" w:pos="284"/>
        </w:tabs>
        <w:jc w:val="both"/>
        <w:rPr>
          <w:rFonts w:ascii="Verdana" w:hAnsi="Verdana" w:cs="Arial"/>
          <w:color w:val="000000"/>
          <w:sz w:val="20"/>
          <w:szCs w:val="20"/>
        </w:rPr>
      </w:pPr>
      <w:r w:rsidRPr="00216578">
        <w:rPr>
          <w:rFonts w:ascii="Verdana" w:hAnsi="Verdana" w:cs="Arial"/>
          <w:color w:val="000000"/>
          <w:sz w:val="20"/>
          <w:szCs w:val="20"/>
        </w:rPr>
        <w:t>T</w:t>
      </w:r>
      <w:r>
        <w:rPr>
          <w:rFonts w:ascii="Verdana" w:hAnsi="Verdana" w:cs="Arial"/>
          <w:color w:val="000000"/>
          <w:sz w:val="20"/>
          <w:szCs w:val="20"/>
        </w:rPr>
        <w:t>é</w:t>
      </w:r>
      <w:r w:rsidRPr="00216578">
        <w:rPr>
          <w:rFonts w:ascii="Verdana" w:hAnsi="Verdana" w:cs="Arial"/>
          <w:color w:val="000000"/>
          <w:sz w:val="20"/>
          <w:szCs w:val="20"/>
        </w:rPr>
        <w:t>l : 03 89 33 79 79</w:t>
      </w:r>
    </w:p>
    <w:p w14:paraId="04382ACB" w14:textId="77777777" w:rsidR="0084444E" w:rsidRPr="00216578" w:rsidRDefault="0084444E" w:rsidP="0084444E">
      <w:pPr>
        <w:jc w:val="both"/>
        <w:rPr>
          <w:rFonts w:ascii="Verdana" w:hAnsi="Verdana" w:cs="Arial"/>
          <w:sz w:val="20"/>
          <w:szCs w:val="20"/>
          <w:highlight w:val="yellow"/>
        </w:rPr>
      </w:pPr>
    </w:p>
    <w:p w14:paraId="79CE6903" w14:textId="77777777" w:rsidR="0084444E" w:rsidRDefault="0084444E" w:rsidP="0084444E">
      <w:pPr>
        <w:pStyle w:val="Titre1m2A"/>
      </w:pPr>
      <w:bookmarkStart w:id="1" w:name="_Toc312241921"/>
      <w:r w:rsidRPr="00A93043">
        <w:t xml:space="preserve">Article 2 – </w:t>
      </w:r>
      <w:bookmarkEnd w:id="1"/>
      <w:r>
        <w:t>Caractéristiques générales du contrat</w:t>
      </w:r>
    </w:p>
    <w:p w14:paraId="7E9F8BED" w14:textId="77777777" w:rsidR="0084444E" w:rsidRDefault="0084444E" w:rsidP="0084444E"/>
    <w:p w14:paraId="49C7FC68" w14:textId="77777777" w:rsidR="0084444E" w:rsidRPr="00C62BF0" w:rsidRDefault="0084444E" w:rsidP="0084444E">
      <w:pPr>
        <w:pStyle w:val="Titre2m2A"/>
      </w:pPr>
      <w:r w:rsidRPr="00C62BF0">
        <w:t>2.1 Objet du contrat</w:t>
      </w:r>
    </w:p>
    <w:p w14:paraId="182AFE9F" w14:textId="77777777" w:rsidR="0084444E" w:rsidRPr="00216578" w:rsidRDefault="0084444E" w:rsidP="0084444E">
      <w:pPr>
        <w:tabs>
          <w:tab w:val="left" w:pos="284"/>
        </w:tabs>
        <w:jc w:val="both"/>
        <w:outlineLvl w:val="0"/>
        <w:rPr>
          <w:rFonts w:ascii="Verdana" w:hAnsi="Verdana" w:cs="Arial"/>
          <w:b/>
          <w:bCs/>
          <w:color w:val="000000"/>
          <w:sz w:val="20"/>
          <w:szCs w:val="20"/>
        </w:rPr>
      </w:pPr>
    </w:p>
    <w:p w14:paraId="4476CF43" w14:textId="77777777" w:rsidR="0084444E" w:rsidRDefault="0084444E" w:rsidP="0084444E">
      <w:pPr>
        <w:tabs>
          <w:tab w:val="left" w:pos="9072"/>
        </w:tabs>
        <w:ind w:right="-6"/>
        <w:jc w:val="both"/>
        <w:rPr>
          <w:rFonts w:ascii="Verdana" w:hAnsi="Verdana" w:cs="Arial"/>
          <w:color w:val="000000"/>
          <w:sz w:val="20"/>
          <w:szCs w:val="20"/>
        </w:rPr>
      </w:pPr>
      <w:r w:rsidRPr="00216578">
        <w:rPr>
          <w:rFonts w:ascii="Verdana" w:hAnsi="Verdana" w:cs="Arial"/>
          <w:color w:val="000000"/>
          <w:sz w:val="20"/>
          <w:szCs w:val="20"/>
        </w:rPr>
        <w:t>Le contrat a pour objet de déléguer la gestion et l'exploitation par voie de concession des</w:t>
      </w:r>
    </w:p>
    <w:p w14:paraId="1CFA0B58" w14:textId="77777777" w:rsidR="0084444E" w:rsidRPr="003A4F1B" w:rsidRDefault="00FF375B" w:rsidP="0084444E">
      <w:pPr>
        <w:tabs>
          <w:tab w:val="left" w:pos="9072"/>
        </w:tabs>
        <w:ind w:right="-6"/>
        <w:jc w:val="both"/>
        <w:rPr>
          <w:rFonts w:ascii="Verdana" w:hAnsi="Verdana" w:cs="Arial"/>
          <w:color w:val="000000"/>
          <w:sz w:val="20"/>
          <w:szCs w:val="20"/>
          <w:highlight w:val="yellow"/>
        </w:rPr>
      </w:pPr>
      <w:r w:rsidRPr="00216578">
        <w:rPr>
          <w:rFonts w:ascii="Verdana" w:hAnsi="Verdana" w:cs="Arial"/>
          <w:color w:val="000000"/>
          <w:sz w:val="20"/>
          <w:szCs w:val="20"/>
        </w:rPr>
        <w:t>Activités</w:t>
      </w:r>
      <w:r>
        <w:rPr>
          <w:rFonts w:ascii="Verdana" w:hAnsi="Verdana" w:cs="Arial"/>
          <w:color w:val="000000"/>
          <w:sz w:val="20"/>
          <w:szCs w:val="20"/>
        </w:rPr>
        <w:t xml:space="preserve"> périscolaires</w:t>
      </w:r>
      <w:r w:rsidR="0084444E">
        <w:rPr>
          <w:rFonts w:ascii="Verdana" w:hAnsi="Verdana" w:cs="Arial"/>
          <w:color w:val="000000"/>
          <w:sz w:val="20"/>
          <w:szCs w:val="20"/>
        </w:rPr>
        <w:t xml:space="preserve"> </w:t>
      </w:r>
      <w:r>
        <w:rPr>
          <w:rFonts w:ascii="Verdana" w:hAnsi="Verdana" w:cs="Arial"/>
          <w:color w:val="000000"/>
          <w:sz w:val="20"/>
          <w:szCs w:val="20"/>
        </w:rPr>
        <w:t>sur le site Claire Roman à Mulhouse</w:t>
      </w:r>
      <w:r w:rsidR="0084444E" w:rsidRPr="003A4F1B">
        <w:rPr>
          <w:rFonts w:ascii="Verdana" w:hAnsi="Verdana" w:cs="Arial"/>
          <w:color w:val="000000"/>
          <w:sz w:val="20"/>
          <w:szCs w:val="20"/>
        </w:rPr>
        <w:t>, pour le compte de la Communauté d’Agglomération Mulhouse Alsace Agglomération (m2A)</w:t>
      </w:r>
      <w:r w:rsidR="0084444E">
        <w:rPr>
          <w:rFonts w:ascii="Verdana" w:hAnsi="Verdana" w:cs="Arial"/>
          <w:color w:val="000000"/>
          <w:sz w:val="20"/>
          <w:szCs w:val="20"/>
        </w:rPr>
        <w:t>.</w:t>
      </w:r>
    </w:p>
    <w:p w14:paraId="3F91E5D1" w14:textId="77777777" w:rsidR="0084444E" w:rsidRPr="00216578" w:rsidRDefault="0084444E" w:rsidP="0084444E">
      <w:pPr>
        <w:tabs>
          <w:tab w:val="left" w:pos="284"/>
        </w:tabs>
        <w:jc w:val="both"/>
        <w:rPr>
          <w:rFonts w:ascii="Verdana" w:hAnsi="Verdana"/>
          <w:sz w:val="20"/>
          <w:szCs w:val="20"/>
        </w:rPr>
      </w:pPr>
    </w:p>
    <w:tbl>
      <w:tblPr>
        <w:tblStyle w:val="Grilledutableau"/>
        <w:tblW w:w="9322" w:type="dxa"/>
        <w:tblLook w:val="04A0" w:firstRow="1" w:lastRow="0" w:firstColumn="1" w:lastColumn="0" w:noHBand="0" w:noVBand="1"/>
      </w:tblPr>
      <w:tblGrid>
        <w:gridCol w:w="1951"/>
        <w:gridCol w:w="7371"/>
      </w:tblGrid>
      <w:tr w:rsidR="0084444E" w:rsidRPr="00216578" w14:paraId="1D4FD0F4" w14:textId="77777777" w:rsidTr="0084444E">
        <w:tc>
          <w:tcPr>
            <w:tcW w:w="1951" w:type="dxa"/>
            <w:shd w:val="clear" w:color="auto" w:fill="D9D9D9" w:themeFill="background1" w:themeFillShade="D9"/>
          </w:tcPr>
          <w:p w14:paraId="5B2A5B44" w14:textId="77777777" w:rsidR="0084444E" w:rsidRPr="00216578" w:rsidRDefault="0084444E" w:rsidP="0084444E">
            <w:pPr>
              <w:tabs>
                <w:tab w:val="left" w:pos="284"/>
              </w:tabs>
              <w:jc w:val="both"/>
              <w:rPr>
                <w:rFonts w:ascii="Verdana" w:hAnsi="Verdana"/>
                <w:b/>
                <w:sz w:val="20"/>
                <w:szCs w:val="20"/>
              </w:rPr>
            </w:pPr>
            <w:r w:rsidRPr="00216578">
              <w:rPr>
                <w:rFonts w:ascii="Verdana" w:hAnsi="Verdana"/>
                <w:b/>
                <w:sz w:val="20"/>
                <w:szCs w:val="20"/>
              </w:rPr>
              <w:t>Code CPV</w:t>
            </w:r>
          </w:p>
        </w:tc>
        <w:tc>
          <w:tcPr>
            <w:tcW w:w="7371" w:type="dxa"/>
            <w:shd w:val="clear" w:color="auto" w:fill="D9D9D9" w:themeFill="background1" w:themeFillShade="D9"/>
          </w:tcPr>
          <w:p w14:paraId="02FC1F77" w14:textId="77777777" w:rsidR="0084444E" w:rsidRPr="00216578" w:rsidRDefault="0084444E" w:rsidP="0084444E">
            <w:pPr>
              <w:autoSpaceDE w:val="0"/>
              <w:autoSpaceDN w:val="0"/>
              <w:adjustRightInd w:val="0"/>
              <w:rPr>
                <w:rFonts w:ascii="Verdana" w:hAnsi="Verdana"/>
                <w:b/>
                <w:sz w:val="20"/>
                <w:szCs w:val="20"/>
              </w:rPr>
            </w:pPr>
            <w:r w:rsidRPr="00216578">
              <w:rPr>
                <w:rFonts w:ascii="Verdana" w:hAnsi="Verdana" w:cs="Arial"/>
                <w:b/>
                <w:sz w:val="20"/>
                <w:szCs w:val="20"/>
              </w:rPr>
              <w:t>Libellé du code CPV</w:t>
            </w:r>
          </w:p>
        </w:tc>
      </w:tr>
      <w:tr w:rsidR="0084444E" w:rsidRPr="00216578" w14:paraId="0C6104A1" w14:textId="77777777" w:rsidTr="0084444E">
        <w:tc>
          <w:tcPr>
            <w:tcW w:w="1951" w:type="dxa"/>
          </w:tcPr>
          <w:p w14:paraId="1A0FE761" w14:textId="77777777" w:rsidR="0084444E" w:rsidRPr="00216578" w:rsidRDefault="0084444E" w:rsidP="0084444E">
            <w:pPr>
              <w:tabs>
                <w:tab w:val="left" w:pos="284"/>
              </w:tabs>
              <w:jc w:val="both"/>
              <w:rPr>
                <w:rFonts w:ascii="Verdana" w:hAnsi="Verdana"/>
                <w:sz w:val="20"/>
                <w:szCs w:val="20"/>
              </w:rPr>
            </w:pPr>
            <w:r w:rsidRPr="00216578">
              <w:rPr>
                <w:rFonts w:ascii="Verdana" w:hAnsi="Verdana" w:cs="Arial"/>
                <w:color w:val="00000A"/>
                <w:sz w:val="20"/>
                <w:szCs w:val="20"/>
              </w:rPr>
              <w:t>50700000</w:t>
            </w:r>
          </w:p>
        </w:tc>
        <w:tc>
          <w:tcPr>
            <w:tcW w:w="7371" w:type="dxa"/>
          </w:tcPr>
          <w:p w14:paraId="6F2C2A55" w14:textId="77777777" w:rsidR="0084444E" w:rsidRPr="00216578" w:rsidRDefault="0084444E" w:rsidP="0084444E">
            <w:pPr>
              <w:tabs>
                <w:tab w:val="left" w:pos="284"/>
              </w:tabs>
              <w:jc w:val="both"/>
              <w:rPr>
                <w:rFonts w:ascii="Verdana" w:hAnsi="Verdana"/>
                <w:sz w:val="20"/>
                <w:szCs w:val="20"/>
              </w:rPr>
            </w:pPr>
            <w:r w:rsidRPr="00216578">
              <w:rPr>
                <w:rFonts w:ascii="Verdana" w:hAnsi="Verdana" w:cs="Arial"/>
                <w:color w:val="00000A"/>
                <w:sz w:val="20"/>
                <w:szCs w:val="20"/>
              </w:rPr>
              <w:t>Services de réparation et d'entretien d'installations de bâtiments.</w:t>
            </w:r>
          </w:p>
        </w:tc>
      </w:tr>
      <w:tr w:rsidR="0084444E" w:rsidRPr="00011483" w14:paraId="77FF37E7" w14:textId="77777777" w:rsidTr="0084444E">
        <w:tc>
          <w:tcPr>
            <w:tcW w:w="1951" w:type="dxa"/>
          </w:tcPr>
          <w:p w14:paraId="00FB50CF" w14:textId="77777777" w:rsidR="0084444E" w:rsidRPr="00011483" w:rsidRDefault="0084444E" w:rsidP="0084444E">
            <w:pPr>
              <w:tabs>
                <w:tab w:val="left" w:pos="284"/>
              </w:tabs>
              <w:jc w:val="both"/>
              <w:rPr>
                <w:rFonts w:ascii="Verdana" w:hAnsi="Verdana"/>
                <w:sz w:val="20"/>
                <w:szCs w:val="20"/>
              </w:rPr>
            </w:pPr>
            <w:r w:rsidRPr="00854E64">
              <w:rPr>
                <w:rFonts w:ascii="Verdana" w:hAnsi="Verdana" w:cs="Arial"/>
                <w:color w:val="00000A"/>
                <w:sz w:val="20"/>
                <w:szCs w:val="20"/>
              </w:rPr>
              <w:t>92000000</w:t>
            </w:r>
          </w:p>
        </w:tc>
        <w:tc>
          <w:tcPr>
            <w:tcW w:w="7371" w:type="dxa"/>
          </w:tcPr>
          <w:p w14:paraId="4457D124" w14:textId="77777777" w:rsidR="0084444E" w:rsidRPr="00011483" w:rsidRDefault="0084444E" w:rsidP="0084444E">
            <w:pPr>
              <w:autoSpaceDE w:val="0"/>
              <w:autoSpaceDN w:val="0"/>
              <w:adjustRightInd w:val="0"/>
              <w:rPr>
                <w:rFonts w:ascii="Verdana" w:hAnsi="Verdana"/>
                <w:sz w:val="20"/>
                <w:szCs w:val="20"/>
              </w:rPr>
            </w:pPr>
            <w:r w:rsidRPr="00854E64">
              <w:rPr>
                <w:rFonts w:ascii="Verdana" w:hAnsi="Verdana" w:cs="Arial"/>
                <w:color w:val="00000A"/>
                <w:sz w:val="20"/>
                <w:szCs w:val="20"/>
              </w:rPr>
              <w:t>Services récréatifs, culturels et sportifs</w:t>
            </w:r>
            <w:r w:rsidRPr="00011483">
              <w:rPr>
                <w:rFonts w:ascii="Verdana" w:hAnsi="Verdana" w:cs="Arial"/>
                <w:color w:val="00000A"/>
                <w:sz w:val="20"/>
                <w:szCs w:val="20"/>
              </w:rPr>
              <w:t>.</w:t>
            </w:r>
          </w:p>
        </w:tc>
      </w:tr>
    </w:tbl>
    <w:p w14:paraId="15109ED1" w14:textId="77777777" w:rsidR="0084444E" w:rsidRPr="00216578" w:rsidRDefault="0084444E" w:rsidP="0084444E">
      <w:pPr>
        <w:tabs>
          <w:tab w:val="left" w:pos="284"/>
        </w:tabs>
        <w:jc w:val="both"/>
        <w:rPr>
          <w:rFonts w:ascii="Verdana" w:hAnsi="Verdana"/>
          <w:sz w:val="20"/>
          <w:szCs w:val="20"/>
        </w:rPr>
      </w:pPr>
    </w:p>
    <w:p w14:paraId="39A9822E" w14:textId="77777777" w:rsidR="0084444E" w:rsidRPr="00216578" w:rsidRDefault="0084444E" w:rsidP="0084444E">
      <w:pPr>
        <w:tabs>
          <w:tab w:val="left" w:pos="284"/>
        </w:tabs>
        <w:jc w:val="both"/>
        <w:rPr>
          <w:rFonts w:ascii="Verdana" w:hAnsi="Verdana"/>
          <w:sz w:val="20"/>
          <w:szCs w:val="20"/>
        </w:rPr>
      </w:pPr>
      <w:r w:rsidRPr="00216578">
        <w:rPr>
          <w:rFonts w:ascii="Verdana" w:hAnsi="Verdana"/>
          <w:sz w:val="20"/>
          <w:szCs w:val="20"/>
        </w:rPr>
        <w:t xml:space="preserve">A cet effet, </w:t>
      </w:r>
      <w:r>
        <w:rPr>
          <w:rFonts w:ascii="Verdana" w:hAnsi="Verdana"/>
          <w:sz w:val="20"/>
          <w:szCs w:val="20"/>
        </w:rPr>
        <w:t>Mulhouse Alsace Agglomération (</w:t>
      </w:r>
      <w:r w:rsidRPr="00216578">
        <w:rPr>
          <w:rFonts w:ascii="Verdana" w:hAnsi="Verdana"/>
          <w:sz w:val="20"/>
          <w:szCs w:val="20"/>
        </w:rPr>
        <w:t>m2A</w:t>
      </w:r>
      <w:r>
        <w:rPr>
          <w:rFonts w:ascii="Verdana" w:hAnsi="Verdana"/>
          <w:sz w:val="20"/>
          <w:szCs w:val="20"/>
        </w:rPr>
        <w:t>)</w:t>
      </w:r>
      <w:r w:rsidRPr="00216578">
        <w:rPr>
          <w:rFonts w:ascii="Verdana" w:hAnsi="Verdana"/>
          <w:sz w:val="20"/>
          <w:szCs w:val="20"/>
        </w:rPr>
        <w:t xml:space="preserve"> a lancé une procédure ouverte de concession fondée sur les dispositions des articles L3114-1 et s. du Code de la commande publique (CCP) relatifs aux contrats de concession et des articles L1411-1 et suivants du Code Général des Collectivités Territoriales (CGCT) avec autorisation d’occupation du domaine public</w:t>
      </w:r>
      <w:r>
        <w:rPr>
          <w:rFonts w:ascii="Verdana" w:hAnsi="Verdana"/>
          <w:sz w:val="20"/>
          <w:szCs w:val="20"/>
        </w:rPr>
        <w:t>.</w:t>
      </w:r>
    </w:p>
    <w:p w14:paraId="36F3F8C7" w14:textId="77777777" w:rsidR="0084444E" w:rsidRPr="00216578" w:rsidRDefault="0084444E" w:rsidP="0084444E">
      <w:pPr>
        <w:tabs>
          <w:tab w:val="left" w:pos="284"/>
        </w:tabs>
        <w:jc w:val="both"/>
        <w:rPr>
          <w:rFonts w:ascii="Verdana" w:hAnsi="Verdana"/>
          <w:sz w:val="20"/>
          <w:szCs w:val="20"/>
        </w:rPr>
      </w:pPr>
    </w:p>
    <w:p w14:paraId="489BAA82" w14:textId="77777777" w:rsidR="0084444E" w:rsidRPr="00216578" w:rsidRDefault="0084444E" w:rsidP="0084444E">
      <w:pPr>
        <w:tabs>
          <w:tab w:val="left" w:pos="284"/>
        </w:tabs>
        <w:jc w:val="both"/>
        <w:rPr>
          <w:rFonts w:ascii="Verdana" w:hAnsi="Verdana"/>
          <w:sz w:val="20"/>
          <w:szCs w:val="20"/>
        </w:rPr>
      </w:pPr>
      <w:r w:rsidRPr="00216578">
        <w:rPr>
          <w:rFonts w:ascii="Verdana" w:hAnsi="Verdana"/>
          <w:sz w:val="20"/>
          <w:szCs w:val="20"/>
        </w:rPr>
        <w:t xml:space="preserve">Le contrat de Concession portant Délégation de Service Public aura une durée de </w:t>
      </w:r>
      <w:r w:rsidRPr="00763E3A">
        <w:rPr>
          <w:rFonts w:ascii="Verdana" w:hAnsi="Verdana"/>
          <w:sz w:val="20"/>
          <w:szCs w:val="20"/>
        </w:rPr>
        <w:t>3 ans, du 01/01/2026 au 31/12/2028.</w:t>
      </w:r>
      <w:r w:rsidRPr="00216578">
        <w:rPr>
          <w:rFonts w:ascii="Verdana" w:hAnsi="Verdana"/>
          <w:sz w:val="20"/>
          <w:szCs w:val="20"/>
        </w:rPr>
        <w:t xml:space="preserve"> </w:t>
      </w:r>
    </w:p>
    <w:p w14:paraId="16E90A41" w14:textId="77777777" w:rsidR="0084444E" w:rsidRPr="00216578" w:rsidRDefault="0084444E" w:rsidP="0084444E">
      <w:pPr>
        <w:tabs>
          <w:tab w:val="left" w:pos="284"/>
        </w:tabs>
        <w:jc w:val="both"/>
        <w:rPr>
          <w:rFonts w:ascii="Verdana" w:hAnsi="Verdana"/>
          <w:sz w:val="20"/>
          <w:szCs w:val="20"/>
        </w:rPr>
      </w:pPr>
    </w:p>
    <w:p w14:paraId="053B2EF7" w14:textId="77777777" w:rsidR="0084444E" w:rsidRPr="00216578" w:rsidRDefault="0084444E" w:rsidP="0084444E">
      <w:pPr>
        <w:tabs>
          <w:tab w:val="left" w:pos="284"/>
        </w:tabs>
        <w:jc w:val="both"/>
        <w:rPr>
          <w:rFonts w:ascii="Verdana" w:hAnsi="Verdana"/>
          <w:sz w:val="20"/>
          <w:szCs w:val="20"/>
        </w:rPr>
      </w:pPr>
      <w:r w:rsidRPr="00216578">
        <w:rPr>
          <w:rFonts w:ascii="Verdana" w:hAnsi="Verdana"/>
          <w:sz w:val="20"/>
          <w:szCs w:val="20"/>
        </w:rPr>
        <w:t>Les modalités particulières de la consultation sont précisées par le présent règlement.</w:t>
      </w:r>
    </w:p>
    <w:p w14:paraId="4A857AEB" w14:textId="77777777" w:rsidR="0084444E" w:rsidRPr="00216578" w:rsidRDefault="0084444E" w:rsidP="0084444E">
      <w:pPr>
        <w:tabs>
          <w:tab w:val="left" w:pos="284"/>
        </w:tabs>
        <w:jc w:val="both"/>
        <w:rPr>
          <w:rFonts w:ascii="Verdana" w:hAnsi="Verdana"/>
          <w:sz w:val="20"/>
          <w:szCs w:val="20"/>
        </w:rPr>
      </w:pPr>
    </w:p>
    <w:p w14:paraId="7DC96441" w14:textId="77777777" w:rsidR="0084444E" w:rsidRDefault="0084444E" w:rsidP="0084444E">
      <w:pPr>
        <w:pStyle w:val="Titre2m2A"/>
      </w:pPr>
      <w:r w:rsidRPr="00C62BF0">
        <w:t>2.2 Valeur estimée du contrat</w:t>
      </w:r>
    </w:p>
    <w:p w14:paraId="32181E7B" w14:textId="77777777" w:rsidR="0084444E" w:rsidRPr="00216578" w:rsidRDefault="0084444E" w:rsidP="0084444E">
      <w:pPr>
        <w:tabs>
          <w:tab w:val="left" w:pos="284"/>
        </w:tabs>
        <w:jc w:val="both"/>
        <w:rPr>
          <w:rFonts w:ascii="Verdana" w:hAnsi="Verdana"/>
          <w:sz w:val="20"/>
          <w:szCs w:val="20"/>
          <w:u w:val="single"/>
        </w:rPr>
      </w:pPr>
    </w:p>
    <w:p w14:paraId="62561ABD" w14:textId="77777777" w:rsidR="0084444E" w:rsidRPr="00216578" w:rsidRDefault="0084444E" w:rsidP="0084444E">
      <w:pPr>
        <w:tabs>
          <w:tab w:val="left" w:pos="284"/>
        </w:tabs>
        <w:jc w:val="both"/>
        <w:rPr>
          <w:rFonts w:ascii="Verdana" w:hAnsi="Verdana"/>
          <w:sz w:val="20"/>
          <w:szCs w:val="20"/>
        </w:rPr>
      </w:pPr>
      <w:r w:rsidRPr="00216578">
        <w:rPr>
          <w:rFonts w:ascii="Verdana" w:hAnsi="Verdana"/>
          <w:sz w:val="20"/>
          <w:szCs w:val="20"/>
        </w:rPr>
        <w:t xml:space="preserve">En application des articles R. 3121-1 et R. 3121-2 du Code de la Commande Publique (CCP), la valeur estimée du contrat est évaluée par le </w:t>
      </w:r>
      <w:r>
        <w:rPr>
          <w:rFonts w:ascii="Verdana" w:hAnsi="Verdana"/>
          <w:sz w:val="20"/>
          <w:szCs w:val="20"/>
        </w:rPr>
        <w:t>délégant</w:t>
      </w:r>
      <w:r w:rsidRPr="00216578">
        <w:rPr>
          <w:rFonts w:ascii="Verdana" w:hAnsi="Verdana"/>
          <w:sz w:val="20"/>
          <w:szCs w:val="20"/>
        </w:rPr>
        <w:t xml:space="preserve"> à un chiffre d’affaires total sur </w:t>
      </w:r>
      <w:r w:rsidRPr="00763E3A">
        <w:rPr>
          <w:rFonts w:ascii="Verdana" w:hAnsi="Verdana"/>
          <w:sz w:val="20"/>
          <w:szCs w:val="20"/>
        </w:rPr>
        <w:t xml:space="preserve">les </w:t>
      </w:r>
      <w:r w:rsidRPr="00763E3A">
        <w:rPr>
          <w:rFonts w:ascii="Verdana" w:hAnsi="Verdana"/>
          <w:b/>
          <w:sz w:val="20"/>
          <w:szCs w:val="20"/>
        </w:rPr>
        <w:t xml:space="preserve">trois (3) </w:t>
      </w:r>
      <w:r w:rsidRPr="00763E3A">
        <w:rPr>
          <w:rFonts w:ascii="Verdana" w:hAnsi="Verdana"/>
          <w:sz w:val="20"/>
          <w:szCs w:val="20"/>
        </w:rPr>
        <w:t xml:space="preserve">ans de durée du contrat de </w:t>
      </w:r>
      <w:r w:rsidR="0087476D" w:rsidRPr="00763E3A">
        <w:rPr>
          <w:rFonts w:ascii="Verdana" w:hAnsi="Verdana"/>
          <w:sz w:val="20"/>
          <w:szCs w:val="20"/>
        </w:rPr>
        <w:t>2 532 000</w:t>
      </w:r>
      <w:r w:rsidR="009563E6" w:rsidRPr="00763E3A">
        <w:rPr>
          <w:rFonts w:ascii="Verdana" w:hAnsi="Verdana"/>
          <w:b/>
          <w:sz w:val="20"/>
          <w:szCs w:val="20"/>
        </w:rPr>
        <w:t xml:space="preserve"> </w:t>
      </w:r>
      <w:r w:rsidRPr="00763E3A">
        <w:rPr>
          <w:rFonts w:ascii="Verdana" w:hAnsi="Verdana"/>
          <w:b/>
          <w:sz w:val="20"/>
          <w:szCs w:val="20"/>
        </w:rPr>
        <w:t>€ HT</w:t>
      </w:r>
      <w:r w:rsidRPr="00216578">
        <w:rPr>
          <w:rFonts w:ascii="Verdana" w:hAnsi="Verdana"/>
          <w:sz w:val="20"/>
          <w:szCs w:val="20"/>
        </w:rPr>
        <w:t xml:space="preserve"> (valeur : novembre 202</w:t>
      </w:r>
      <w:r>
        <w:rPr>
          <w:rFonts w:ascii="Verdana" w:hAnsi="Verdana"/>
          <w:sz w:val="20"/>
          <w:szCs w:val="20"/>
        </w:rPr>
        <w:t>4</w:t>
      </w:r>
      <w:r w:rsidRPr="00216578">
        <w:rPr>
          <w:rFonts w:ascii="Verdana" w:hAnsi="Verdana"/>
          <w:sz w:val="20"/>
          <w:szCs w:val="20"/>
        </w:rPr>
        <w:t>).</w:t>
      </w:r>
    </w:p>
    <w:p w14:paraId="1C4CBE7F" w14:textId="77777777" w:rsidR="0084444E" w:rsidRPr="00216578" w:rsidRDefault="0084444E" w:rsidP="0084444E">
      <w:pPr>
        <w:tabs>
          <w:tab w:val="left" w:pos="284"/>
        </w:tabs>
        <w:jc w:val="both"/>
        <w:rPr>
          <w:rFonts w:ascii="Verdana" w:hAnsi="Verdana"/>
          <w:sz w:val="20"/>
          <w:szCs w:val="20"/>
        </w:rPr>
      </w:pPr>
    </w:p>
    <w:p w14:paraId="4734CEF3" w14:textId="77777777" w:rsidR="0084444E" w:rsidRPr="00216578" w:rsidRDefault="0084444E" w:rsidP="0084444E">
      <w:pPr>
        <w:tabs>
          <w:tab w:val="left" w:pos="284"/>
        </w:tabs>
        <w:jc w:val="both"/>
        <w:rPr>
          <w:rFonts w:ascii="Verdana" w:hAnsi="Verdana"/>
          <w:sz w:val="20"/>
          <w:szCs w:val="20"/>
        </w:rPr>
      </w:pPr>
      <w:r w:rsidRPr="00216578">
        <w:rPr>
          <w:rFonts w:ascii="Verdana" w:hAnsi="Verdana"/>
          <w:sz w:val="20"/>
          <w:szCs w:val="20"/>
        </w:rPr>
        <w:t xml:space="preserve">Le chiffre d’affaires a été estimé en prenant en considération les recettes perçues auprès des familles et de la Caisse d’Allocations Familiales (CAF), les recettes complémentaires éventuelles ainsi que la compensation financière versée par le </w:t>
      </w:r>
      <w:r>
        <w:rPr>
          <w:rFonts w:ascii="Verdana" w:hAnsi="Verdana"/>
          <w:sz w:val="20"/>
          <w:szCs w:val="20"/>
        </w:rPr>
        <w:t>Délégant</w:t>
      </w:r>
      <w:r w:rsidRPr="00216578">
        <w:rPr>
          <w:rFonts w:ascii="Verdana" w:hAnsi="Verdana"/>
          <w:sz w:val="20"/>
          <w:szCs w:val="20"/>
        </w:rPr>
        <w:t>.</w:t>
      </w:r>
    </w:p>
    <w:p w14:paraId="4FF41EB0" w14:textId="77777777" w:rsidR="0084444E" w:rsidRPr="00216578" w:rsidRDefault="0084444E" w:rsidP="0084444E">
      <w:pPr>
        <w:tabs>
          <w:tab w:val="left" w:pos="284"/>
        </w:tabs>
        <w:jc w:val="both"/>
        <w:rPr>
          <w:rFonts w:ascii="Verdana" w:hAnsi="Verdana"/>
          <w:sz w:val="20"/>
          <w:szCs w:val="20"/>
        </w:rPr>
      </w:pPr>
    </w:p>
    <w:p w14:paraId="634A1AAE" w14:textId="77777777" w:rsidR="0084444E" w:rsidRPr="00216578" w:rsidRDefault="0084444E" w:rsidP="0084444E">
      <w:pPr>
        <w:tabs>
          <w:tab w:val="left" w:pos="284"/>
        </w:tabs>
        <w:jc w:val="both"/>
        <w:rPr>
          <w:rFonts w:ascii="Verdana" w:hAnsi="Verdana"/>
          <w:sz w:val="20"/>
          <w:szCs w:val="20"/>
        </w:rPr>
      </w:pPr>
      <w:r w:rsidRPr="00216578">
        <w:rPr>
          <w:rFonts w:ascii="Verdana" w:hAnsi="Verdana"/>
          <w:sz w:val="20"/>
          <w:szCs w:val="20"/>
        </w:rPr>
        <w:t>La valeur estimée du contrat a été réalisée sur la base des comptes de résultats précédents.</w:t>
      </w:r>
    </w:p>
    <w:p w14:paraId="2CEE6FC3" w14:textId="77777777" w:rsidR="0084444E" w:rsidRPr="00216578" w:rsidRDefault="0084444E" w:rsidP="0084444E">
      <w:pPr>
        <w:tabs>
          <w:tab w:val="left" w:pos="284"/>
        </w:tabs>
        <w:jc w:val="both"/>
        <w:rPr>
          <w:rFonts w:ascii="Verdana" w:hAnsi="Verdana"/>
          <w:sz w:val="20"/>
          <w:szCs w:val="20"/>
        </w:rPr>
      </w:pPr>
    </w:p>
    <w:p w14:paraId="52424A8E" w14:textId="77777777" w:rsidR="0084444E" w:rsidRPr="00C62BF0" w:rsidRDefault="0084444E" w:rsidP="0084444E">
      <w:pPr>
        <w:pStyle w:val="Titre1m2A"/>
      </w:pPr>
      <w:r w:rsidRPr="00C62BF0">
        <w:t>Article 3 – Eléments cadres de la procédure</w:t>
      </w:r>
    </w:p>
    <w:p w14:paraId="543304B3" w14:textId="77777777" w:rsidR="0084444E" w:rsidRDefault="0084444E" w:rsidP="0084444E">
      <w:pPr>
        <w:autoSpaceDE w:val="0"/>
        <w:autoSpaceDN w:val="0"/>
        <w:adjustRightInd w:val="0"/>
        <w:rPr>
          <w:rFonts w:ascii="Arial" w:hAnsi="Arial" w:cs="Arial"/>
          <w:b/>
          <w:bCs/>
          <w:color w:val="00000A"/>
          <w:sz w:val="22"/>
          <w:szCs w:val="22"/>
        </w:rPr>
      </w:pPr>
    </w:p>
    <w:p w14:paraId="44481C12" w14:textId="77777777" w:rsidR="0084444E" w:rsidRPr="004821DC" w:rsidRDefault="0084444E" w:rsidP="0084444E">
      <w:pPr>
        <w:autoSpaceDE w:val="0"/>
        <w:autoSpaceDN w:val="0"/>
        <w:adjustRightInd w:val="0"/>
        <w:jc w:val="both"/>
        <w:rPr>
          <w:rFonts w:ascii="Verdana" w:hAnsi="Verdana" w:cs="Arial"/>
          <w:bCs/>
          <w:color w:val="00000A"/>
          <w:sz w:val="22"/>
          <w:szCs w:val="22"/>
          <w:u w:val="single"/>
        </w:rPr>
      </w:pPr>
      <w:r w:rsidRPr="004821DC">
        <w:rPr>
          <w:rFonts w:ascii="Verdana" w:hAnsi="Verdana" w:cs="Arial"/>
          <w:bCs/>
          <w:color w:val="00000A"/>
          <w:sz w:val="22"/>
          <w:szCs w:val="22"/>
          <w:u w:val="single"/>
        </w:rPr>
        <w:t xml:space="preserve">3.1 Engagements </w:t>
      </w:r>
      <w:r>
        <w:rPr>
          <w:rFonts w:ascii="Verdana" w:hAnsi="Verdana" w:cs="Arial"/>
          <w:bCs/>
          <w:color w:val="00000A"/>
          <w:sz w:val="22"/>
          <w:szCs w:val="22"/>
          <w:u w:val="single"/>
        </w:rPr>
        <w:t xml:space="preserve">du Délégant </w:t>
      </w:r>
      <w:r w:rsidRPr="004821DC">
        <w:rPr>
          <w:rFonts w:ascii="Verdana" w:hAnsi="Verdana" w:cs="Arial"/>
          <w:bCs/>
          <w:color w:val="00000A"/>
          <w:sz w:val="22"/>
          <w:szCs w:val="22"/>
          <w:u w:val="single"/>
        </w:rPr>
        <w:t>pendant la procédure</w:t>
      </w:r>
    </w:p>
    <w:p w14:paraId="1D69BE99" w14:textId="77777777" w:rsidR="0084444E" w:rsidRPr="00216578" w:rsidRDefault="0084444E" w:rsidP="0084444E">
      <w:pPr>
        <w:autoSpaceDE w:val="0"/>
        <w:autoSpaceDN w:val="0"/>
        <w:adjustRightInd w:val="0"/>
        <w:jc w:val="both"/>
        <w:rPr>
          <w:rFonts w:ascii="Verdana" w:hAnsi="Verdana" w:cs="Arial"/>
          <w:color w:val="00000A"/>
          <w:sz w:val="20"/>
          <w:szCs w:val="20"/>
        </w:rPr>
      </w:pPr>
    </w:p>
    <w:p w14:paraId="7CC1C82C" w14:textId="77777777" w:rsidR="0084444E"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w:t>
      </w:r>
      <w:r>
        <w:rPr>
          <w:rFonts w:ascii="Verdana" w:hAnsi="Verdana" w:cs="Arial"/>
          <w:color w:val="00000A"/>
          <w:sz w:val="20"/>
          <w:szCs w:val="20"/>
        </w:rPr>
        <w:t>Délégant</w:t>
      </w:r>
      <w:r w:rsidRPr="00216578">
        <w:rPr>
          <w:rFonts w:ascii="Verdana" w:hAnsi="Verdana" w:cs="Arial"/>
          <w:color w:val="00000A"/>
          <w:sz w:val="20"/>
          <w:szCs w:val="20"/>
        </w:rPr>
        <w:t xml:space="preserve"> </w:t>
      </w:r>
      <w:r w:rsidRPr="00216578">
        <w:rPr>
          <w:rFonts w:ascii="Verdana" w:hAnsi="Verdana" w:cs="ArialMT"/>
          <w:color w:val="00000A"/>
          <w:sz w:val="20"/>
          <w:szCs w:val="20"/>
        </w:rPr>
        <w:t xml:space="preserve">veille au respect de la confidentialité des propositions et s’interdit de révéler aux autres candidats les informations contenues dans la proposition de l’un d’entre eux, de quelque </w:t>
      </w:r>
      <w:r w:rsidRPr="00216578">
        <w:rPr>
          <w:rFonts w:ascii="Verdana" w:hAnsi="Verdana" w:cs="Arial"/>
          <w:color w:val="00000A"/>
          <w:sz w:val="20"/>
          <w:szCs w:val="20"/>
        </w:rPr>
        <w:t>manière que ce soit.</w:t>
      </w:r>
    </w:p>
    <w:p w14:paraId="312942F6" w14:textId="77777777" w:rsidR="0084444E" w:rsidRPr="00216578" w:rsidRDefault="0084444E" w:rsidP="0084444E">
      <w:pPr>
        <w:autoSpaceDE w:val="0"/>
        <w:autoSpaceDN w:val="0"/>
        <w:adjustRightInd w:val="0"/>
        <w:jc w:val="both"/>
        <w:rPr>
          <w:rFonts w:ascii="Verdana" w:hAnsi="Verdana" w:cs="ArialMT"/>
          <w:color w:val="00000A"/>
          <w:sz w:val="20"/>
          <w:szCs w:val="20"/>
        </w:rPr>
      </w:pPr>
    </w:p>
    <w:p w14:paraId="16FA9E54"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lastRenderedPageBreak/>
        <w:t xml:space="preserve">Pour éviter tout risque de violation du secret des affaires, il sera demandé aux candidats </w:t>
      </w:r>
      <w:r w:rsidRPr="00216578">
        <w:rPr>
          <w:rFonts w:ascii="Verdana" w:hAnsi="Verdana" w:cs="ArialMT"/>
          <w:color w:val="00000A"/>
          <w:sz w:val="20"/>
          <w:szCs w:val="20"/>
        </w:rPr>
        <w:t xml:space="preserve">d’identifier, le cas échéant, dans tous les documents écrits qu’il remet au </w:t>
      </w:r>
      <w:r>
        <w:rPr>
          <w:rFonts w:ascii="Verdana" w:hAnsi="Verdana" w:cs="ArialMT"/>
          <w:color w:val="00000A"/>
          <w:sz w:val="20"/>
          <w:szCs w:val="20"/>
        </w:rPr>
        <w:t>Délégant</w:t>
      </w:r>
      <w:r w:rsidRPr="00216578">
        <w:rPr>
          <w:rFonts w:ascii="Verdana" w:hAnsi="Verdana" w:cs="ArialMT"/>
          <w:color w:val="00000A"/>
          <w:sz w:val="20"/>
          <w:szCs w:val="20"/>
        </w:rPr>
        <w:t>, le ou les</w:t>
      </w:r>
      <w:r w:rsidRPr="00216578">
        <w:rPr>
          <w:rFonts w:ascii="Verdana" w:hAnsi="Verdana" w:cs="Arial"/>
          <w:color w:val="00000A"/>
          <w:sz w:val="20"/>
          <w:szCs w:val="20"/>
        </w:rPr>
        <w:t xml:space="preserve"> </w:t>
      </w:r>
      <w:r w:rsidRPr="00216578">
        <w:rPr>
          <w:rFonts w:ascii="Verdana" w:hAnsi="Verdana" w:cs="ArialMT"/>
          <w:color w:val="00000A"/>
          <w:sz w:val="20"/>
          <w:szCs w:val="20"/>
        </w:rPr>
        <w:t>éléments qu’il juge devoir être couvert par le secret des affaires, sans que cett</w:t>
      </w:r>
      <w:r w:rsidRPr="00216578">
        <w:rPr>
          <w:rFonts w:ascii="Verdana" w:hAnsi="Verdana" w:cs="Arial"/>
          <w:color w:val="00000A"/>
          <w:sz w:val="20"/>
          <w:szCs w:val="20"/>
        </w:rPr>
        <w:t>e indication ne préjuge en aucune matière de la position finalement retenue par la collectivité.</w:t>
      </w:r>
    </w:p>
    <w:p w14:paraId="2798B085" w14:textId="77777777" w:rsidR="0084444E" w:rsidRPr="00216578" w:rsidRDefault="0084444E" w:rsidP="0084444E">
      <w:pPr>
        <w:autoSpaceDE w:val="0"/>
        <w:autoSpaceDN w:val="0"/>
        <w:adjustRightInd w:val="0"/>
        <w:jc w:val="both"/>
        <w:rPr>
          <w:rFonts w:ascii="Verdana" w:hAnsi="Verdana" w:cs="Arial"/>
          <w:b/>
          <w:bCs/>
          <w:color w:val="00000A"/>
          <w:sz w:val="20"/>
          <w:szCs w:val="20"/>
        </w:rPr>
      </w:pPr>
    </w:p>
    <w:p w14:paraId="27B8940B" w14:textId="77777777" w:rsidR="0084444E" w:rsidRDefault="0084444E" w:rsidP="0084444E">
      <w:pPr>
        <w:autoSpaceDE w:val="0"/>
        <w:autoSpaceDN w:val="0"/>
        <w:adjustRightInd w:val="0"/>
        <w:jc w:val="both"/>
        <w:rPr>
          <w:rFonts w:ascii="Verdana" w:hAnsi="Verdana" w:cs="Arial"/>
          <w:bCs/>
          <w:color w:val="00000A"/>
          <w:sz w:val="22"/>
          <w:szCs w:val="22"/>
          <w:u w:val="single"/>
        </w:rPr>
      </w:pPr>
      <w:r>
        <w:rPr>
          <w:rFonts w:ascii="Verdana" w:hAnsi="Verdana" w:cs="Arial"/>
          <w:bCs/>
          <w:color w:val="00000A"/>
          <w:sz w:val="22"/>
          <w:szCs w:val="22"/>
          <w:u w:val="single"/>
        </w:rPr>
        <w:t>3.2</w:t>
      </w:r>
      <w:r w:rsidRPr="004821DC">
        <w:rPr>
          <w:rFonts w:ascii="Verdana" w:hAnsi="Verdana" w:cs="Arial"/>
          <w:bCs/>
          <w:color w:val="00000A"/>
          <w:sz w:val="22"/>
          <w:szCs w:val="22"/>
          <w:u w:val="single"/>
        </w:rPr>
        <w:t xml:space="preserve"> Engagements des candidats pendant la procédure</w:t>
      </w:r>
    </w:p>
    <w:p w14:paraId="6F142689" w14:textId="77777777" w:rsidR="0084444E" w:rsidRPr="004821DC" w:rsidRDefault="0084444E" w:rsidP="0084444E">
      <w:pPr>
        <w:autoSpaceDE w:val="0"/>
        <w:autoSpaceDN w:val="0"/>
        <w:adjustRightInd w:val="0"/>
        <w:jc w:val="both"/>
        <w:rPr>
          <w:rFonts w:ascii="Verdana" w:hAnsi="Verdana" w:cs="Arial"/>
          <w:bCs/>
          <w:color w:val="00000A"/>
          <w:sz w:val="22"/>
          <w:szCs w:val="22"/>
          <w:u w:val="single"/>
        </w:rPr>
      </w:pPr>
    </w:p>
    <w:p w14:paraId="73174CFA" w14:textId="77777777" w:rsidR="0084444E" w:rsidRPr="00C62BF0" w:rsidRDefault="0084444E" w:rsidP="0084444E">
      <w:pPr>
        <w:pStyle w:val="Paragraphedeliste"/>
        <w:numPr>
          <w:ilvl w:val="0"/>
          <w:numId w:val="2"/>
        </w:numPr>
        <w:autoSpaceDE w:val="0"/>
        <w:autoSpaceDN w:val="0"/>
        <w:adjustRightInd w:val="0"/>
        <w:jc w:val="both"/>
        <w:rPr>
          <w:rFonts w:ascii="Verdana" w:hAnsi="Verdana" w:cs="Arial"/>
          <w:color w:val="00000A"/>
          <w:sz w:val="22"/>
          <w:szCs w:val="22"/>
        </w:rPr>
      </w:pPr>
      <w:r w:rsidRPr="00C62BF0">
        <w:rPr>
          <w:rFonts w:ascii="Verdana" w:hAnsi="Verdana" w:cs="Arial"/>
          <w:color w:val="00000A"/>
          <w:sz w:val="22"/>
          <w:szCs w:val="22"/>
        </w:rPr>
        <w:t>Confidentialité</w:t>
      </w:r>
    </w:p>
    <w:p w14:paraId="5FF112B9" w14:textId="77777777" w:rsidR="0084444E" w:rsidRPr="00216578" w:rsidRDefault="0084444E" w:rsidP="0084444E">
      <w:pPr>
        <w:autoSpaceDE w:val="0"/>
        <w:autoSpaceDN w:val="0"/>
        <w:adjustRightInd w:val="0"/>
        <w:jc w:val="both"/>
        <w:rPr>
          <w:rFonts w:ascii="Verdana" w:hAnsi="Verdana" w:cs="Arial"/>
          <w:color w:val="00000A"/>
          <w:sz w:val="20"/>
          <w:szCs w:val="20"/>
        </w:rPr>
      </w:pPr>
    </w:p>
    <w:p w14:paraId="3E681F72"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Les candidats sont tenus à la plus stricte confidentialité quant aux renseignements, aux informations et/ou au contenu des documents qui leur auront été fournis par le </w:t>
      </w:r>
      <w:r>
        <w:rPr>
          <w:rFonts w:ascii="Verdana" w:hAnsi="Verdana" w:cs="Arial"/>
          <w:color w:val="00000A"/>
          <w:sz w:val="20"/>
          <w:szCs w:val="20"/>
        </w:rPr>
        <w:t>Délégant</w:t>
      </w:r>
      <w:r w:rsidRPr="00216578">
        <w:rPr>
          <w:rFonts w:ascii="Verdana" w:hAnsi="Verdana" w:cs="Arial"/>
          <w:color w:val="00000A"/>
          <w:sz w:val="20"/>
          <w:szCs w:val="20"/>
        </w:rPr>
        <w:t xml:space="preserve"> au cours de la procédure.</w:t>
      </w:r>
    </w:p>
    <w:p w14:paraId="3B8B22E5" w14:textId="77777777" w:rsidR="0084444E" w:rsidRPr="00216578" w:rsidRDefault="0084444E" w:rsidP="0084444E">
      <w:pPr>
        <w:autoSpaceDE w:val="0"/>
        <w:autoSpaceDN w:val="0"/>
        <w:adjustRightInd w:val="0"/>
        <w:jc w:val="both"/>
        <w:rPr>
          <w:rFonts w:ascii="Verdana" w:hAnsi="Verdana" w:cs="ArialMT"/>
          <w:color w:val="00000A"/>
          <w:sz w:val="20"/>
          <w:szCs w:val="20"/>
        </w:rPr>
      </w:pPr>
    </w:p>
    <w:p w14:paraId="63C673CC" w14:textId="77777777" w:rsidR="0084444E"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MT"/>
          <w:color w:val="00000A"/>
          <w:sz w:val="20"/>
          <w:szCs w:val="20"/>
        </w:rPr>
        <w:t xml:space="preserve">Les candidats s’engagent ainsi </w:t>
      </w:r>
      <w:r w:rsidRPr="00216578">
        <w:rPr>
          <w:rFonts w:ascii="Verdana" w:hAnsi="Verdana" w:cs="Arial"/>
          <w:color w:val="00000A"/>
          <w:sz w:val="20"/>
          <w:szCs w:val="20"/>
        </w:rPr>
        <w:t>:</w:t>
      </w:r>
    </w:p>
    <w:p w14:paraId="4F553353" w14:textId="77777777" w:rsidR="0084444E" w:rsidRPr="00216578" w:rsidRDefault="0084444E" w:rsidP="0084444E">
      <w:pPr>
        <w:autoSpaceDE w:val="0"/>
        <w:autoSpaceDN w:val="0"/>
        <w:adjustRightInd w:val="0"/>
        <w:jc w:val="both"/>
        <w:rPr>
          <w:rFonts w:ascii="Verdana" w:hAnsi="Verdana" w:cs="Arial"/>
          <w:color w:val="00000A"/>
          <w:sz w:val="20"/>
          <w:szCs w:val="20"/>
        </w:rPr>
      </w:pPr>
    </w:p>
    <w:p w14:paraId="129EC54E"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à ne pas communiquer ces renseignements, informations et/ou documents à des tiers à la présente procédure ;</w:t>
      </w:r>
    </w:p>
    <w:p w14:paraId="7004061E" w14:textId="77777777" w:rsidR="0084444E" w:rsidRPr="00216578" w:rsidRDefault="0084444E" w:rsidP="0084444E">
      <w:pPr>
        <w:autoSpaceDE w:val="0"/>
        <w:autoSpaceDN w:val="0"/>
        <w:adjustRightInd w:val="0"/>
        <w:jc w:val="both"/>
        <w:rPr>
          <w:rFonts w:ascii="Verdana" w:hAnsi="Verdana" w:cs="ArialMT"/>
          <w:color w:val="00000A"/>
          <w:sz w:val="20"/>
          <w:szCs w:val="20"/>
        </w:rPr>
      </w:pPr>
      <w:r w:rsidRPr="00216578">
        <w:rPr>
          <w:rFonts w:ascii="Verdana" w:hAnsi="Verdana" w:cs="Arial"/>
          <w:color w:val="00000A"/>
          <w:sz w:val="20"/>
          <w:szCs w:val="20"/>
        </w:rPr>
        <w:t xml:space="preserve">- à ne pas </w:t>
      </w:r>
      <w:r w:rsidRPr="00216578">
        <w:rPr>
          <w:rFonts w:ascii="Verdana" w:hAnsi="Verdana" w:cs="ArialMT"/>
          <w:color w:val="00000A"/>
          <w:sz w:val="20"/>
          <w:szCs w:val="20"/>
        </w:rPr>
        <w:t xml:space="preserve">utiliser ces renseignements, informations et/ou documents à d’autres fins que </w:t>
      </w:r>
      <w:r w:rsidRPr="00216578">
        <w:rPr>
          <w:rFonts w:ascii="Verdana" w:hAnsi="Verdana" w:cs="Arial"/>
          <w:color w:val="00000A"/>
          <w:sz w:val="20"/>
          <w:szCs w:val="20"/>
        </w:rPr>
        <w:t>celles de formuler leur offre.</w:t>
      </w:r>
    </w:p>
    <w:p w14:paraId="656BA35C" w14:textId="77777777" w:rsidR="0084444E" w:rsidRPr="00216578" w:rsidRDefault="0084444E" w:rsidP="0084444E">
      <w:pPr>
        <w:autoSpaceDE w:val="0"/>
        <w:autoSpaceDN w:val="0"/>
        <w:adjustRightInd w:val="0"/>
        <w:jc w:val="both"/>
        <w:rPr>
          <w:rFonts w:ascii="Verdana" w:hAnsi="Verdana" w:cs="Arial"/>
          <w:color w:val="00000A"/>
          <w:sz w:val="20"/>
          <w:szCs w:val="20"/>
        </w:rPr>
      </w:pPr>
    </w:p>
    <w:p w14:paraId="6D66E101" w14:textId="77777777" w:rsidR="0084444E" w:rsidRPr="00C62BF0" w:rsidRDefault="0084444E" w:rsidP="0084444E">
      <w:pPr>
        <w:pStyle w:val="Paragraphedeliste"/>
        <w:numPr>
          <w:ilvl w:val="0"/>
          <w:numId w:val="2"/>
        </w:numPr>
        <w:autoSpaceDE w:val="0"/>
        <w:autoSpaceDN w:val="0"/>
        <w:adjustRightInd w:val="0"/>
        <w:jc w:val="both"/>
        <w:rPr>
          <w:rFonts w:ascii="Verdana" w:hAnsi="Verdana" w:cs="Arial"/>
          <w:color w:val="00000A"/>
          <w:sz w:val="22"/>
          <w:szCs w:val="22"/>
        </w:rPr>
      </w:pPr>
      <w:r w:rsidRPr="00C62BF0">
        <w:rPr>
          <w:rFonts w:ascii="Verdana" w:hAnsi="Verdana" w:cs="Arial"/>
          <w:color w:val="00000A"/>
          <w:sz w:val="22"/>
          <w:szCs w:val="22"/>
        </w:rPr>
        <w:t>Déontologie</w:t>
      </w:r>
    </w:p>
    <w:p w14:paraId="1ED2C260" w14:textId="77777777" w:rsidR="0084444E" w:rsidRPr="00216578" w:rsidRDefault="0084444E" w:rsidP="0084444E">
      <w:pPr>
        <w:autoSpaceDE w:val="0"/>
        <w:autoSpaceDN w:val="0"/>
        <w:adjustRightInd w:val="0"/>
        <w:jc w:val="both"/>
        <w:rPr>
          <w:rFonts w:ascii="Verdana" w:hAnsi="Verdana" w:cs="ArialMT"/>
          <w:color w:val="00000A"/>
          <w:sz w:val="20"/>
          <w:szCs w:val="20"/>
        </w:rPr>
      </w:pPr>
    </w:p>
    <w:p w14:paraId="16779CA4" w14:textId="77777777" w:rsidR="0084444E" w:rsidRPr="00216578" w:rsidRDefault="0084444E" w:rsidP="0084444E">
      <w:pPr>
        <w:autoSpaceDE w:val="0"/>
        <w:autoSpaceDN w:val="0"/>
        <w:adjustRightInd w:val="0"/>
        <w:jc w:val="both"/>
        <w:rPr>
          <w:rFonts w:ascii="Verdana" w:hAnsi="Verdana" w:cs="ArialMT"/>
          <w:color w:val="00000A"/>
          <w:sz w:val="20"/>
          <w:szCs w:val="20"/>
        </w:rPr>
      </w:pPr>
      <w:r w:rsidRPr="00216578">
        <w:rPr>
          <w:rFonts w:ascii="Verdana" w:hAnsi="Verdana" w:cs="ArialMT"/>
          <w:color w:val="00000A"/>
          <w:sz w:val="20"/>
          <w:szCs w:val="20"/>
        </w:rPr>
        <w:t>En dehors des hypothèses prévues au présent règlement, les candidats s’engagent à ne pas prendre contact avec toute personne de l’équi</w:t>
      </w:r>
      <w:r w:rsidRPr="00216578">
        <w:rPr>
          <w:rFonts w:ascii="Verdana" w:hAnsi="Verdana" w:cs="Arial"/>
          <w:color w:val="00000A"/>
          <w:sz w:val="20"/>
          <w:szCs w:val="20"/>
        </w:rPr>
        <w:t xml:space="preserve">pe projet, élus de </w:t>
      </w:r>
      <w:r w:rsidR="00763E3A">
        <w:rPr>
          <w:rFonts w:ascii="Verdana" w:hAnsi="Verdana" w:cs="Arial"/>
          <w:color w:val="00000A"/>
          <w:sz w:val="20"/>
          <w:szCs w:val="20"/>
        </w:rPr>
        <w:t>Mulhouse Alsace Agglomération (</w:t>
      </w:r>
      <w:r w:rsidRPr="00216578">
        <w:rPr>
          <w:rFonts w:ascii="Verdana" w:hAnsi="Verdana" w:cs="Arial"/>
          <w:color w:val="00000A"/>
          <w:sz w:val="20"/>
          <w:szCs w:val="20"/>
        </w:rPr>
        <w:t>m2A</w:t>
      </w:r>
      <w:r w:rsidR="00763E3A">
        <w:rPr>
          <w:rFonts w:ascii="Verdana" w:hAnsi="Verdana" w:cs="Arial"/>
          <w:color w:val="00000A"/>
          <w:sz w:val="20"/>
          <w:szCs w:val="20"/>
        </w:rPr>
        <w:t>)</w:t>
      </w:r>
      <w:r w:rsidRPr="00216578">
        <w:rPr>
          <w:rFonts w:ascii="Verdana" w:hAnsi="Verdana" w:cs="Arial"/>
          <w:color w:val="00000A"/>
          <w:sz w:val="20"/>
          <w:szCs w:val="20"/>
        </w:rPr>
        <w:t xml:space="preserve"> ou conseil de m2A</w:t>
      </w:r>
      <w:r w:rsidRPr="00216578">
        <w:rPr>
          <w:rFonts w:ascii="Verdana" w:hAnsi="Verdana" w:cs="ArialMT"/>
          <w:color w:val="00000A"/>
          <w:sz w:val="20"/>
          <w:szCs w:val="20"/>
        </w:rPr>
        <w:t xml:space="preserve">, dans un but d’influer sur le processus décisionnel ou d’obtenir des informations </w:t>
      </w:r>
      <w:r w:rsidRPr="00216578">
        <w:rPr>
          <w:rFonts w:ascii="Verdana" w:hAnsi="Verdana" w:cs="Arial"/>
          <w:color w:val="00000A"/>
          <w:sz w:val="20"/>
          <w:szCs w:val="20"/>
        </w:rPr>
        <w:t>confidentielles susceptibles de leur conférer un avantage indu.</w:t>
      </w:r>
    </w:p>
    <w:p w14:paraId="05C10929" w14:textId="77777777" w:rsidR="0084444E" w:rsidRPr="00216578" w:rsidRDefault="0084444E" w:rsidP="0084444E">
      <w:pPr>
        <w:pStyle w:val="Default"/>
        <w:jc w:val="both"/>
        <w:rPr>
          <w:rFonts w:ascii="Verdana" w:hAnsi="Verdana" w:cs="Arial"/>
          <w:b/>
          <w:bCs/>
          <w:color w:val="00000A"/>
          <w:sz w:val="20"/>
          <w:szCs w:val="20"/>
        </w:rPr>
      </w:pPr>
    </w:p>
    <w:p w14:paraId="59892B9B" w14:textId="77777777" w:rsidR="0084444E" w:rsidRPr="004821DC" w:rsidRDefault="0084444E" w:rsidP="0084444E">
      <w:pPr>
        <w:autoSpaceDE w:val="0"/>
        <w:autoSpaceDN w:val="0"/>
        <w:adjustRightInd w:val="0"/>
        <w:jc w:val="both"/>
        <w:rPr>
          <w:rFonts w:ascii="Verdana" w:hAnsi="Verdana" w:cs="Arial"/>
          <w:bCs/>
          <w:color w:val="00000A"/>
          <w:sz w:val="22"/>
          <w:szCs w:val="22"/>
          <w:u w:val="single"/>
        </w:rPr>
      </w:pPr>
      <w:r>
        <w:rPr>
          <w:rFonts w:ascii="Verdana" w:hAnsi="Verdana" w:cs="Arial"/>
          <w:bCs/>
          <w:color w:val="00000A"/>
          <w:sz w:val="22"/>
          <w:szCs w:val="22"/>
          <w:u w:val="single"/>
        </w:rPr>
        <w:t>3.3</w:t>
      </w:r>
      <w:r w:rsidRPr="004821DC">
        <w:rPr>
          <w:rFonts w:ascii="Verdana" w:hAnsi="Verdana" w:cs="Arial"/>
          <w:bCs/>
          <w:color w:val="00000A"/>
          <w:sz w:val="22"/>
          <w:szCs w:val="22"/>
          <w:u w:val="single"/>
        </w:rPr>
        <w:t xml:space="preserve"> Déroulement de la consultation</w:t>
      </w:r>
    </w:p>
    <w:p w14:paraId="7E5ABE9C" w14:textId="77777777" w:rsidR="0084444E" w:rsidRPr="00216578" w:rsidRDefault="0084444E" w:rsidP="0084444E">
      <w:pPr>
        <w:pStyle w:val="Default"/>
        <w:jc w:val="both"/>
        <w:rPr>
          <w:rFonts w:ascii="Verdana" w:hAnsi="Verdana"/>
          <w:sz w:val="20"/>
          <w:szCs w:val="20"/>
        </w:rPr>
      </w:pPr>
    </w:p>
    <w:p w14:paraId="7A4F56B0" w14:textId="77777777" w:rsidR="0084444E" w:rsidRPr="00216578" w:rsidRDefault="0084444E" w:rsidP="0084444E">
      <w:pPr>
        <w:pStyle w:val="Default"/>
        <w:jc w:val="both"/>
        <w:rPr>
          <w:rFonts w:ascii="Verdana" w:hAnsi="Verdana"/>
          <w:sz w:val="20"/>
          <w:szCs w:val="20"/>
        </w:rPr>
      </w:pPr>
      <w:r w:rsidRPr="00216578">
        <w:rPr>
          <w:rFonts w:ascii="Verdana" w:hAnsi="Verdana"/>
          <w:sz w:val="20"/>
          <w:szCs w:val="20"/>
        </w:rPr>
        <w:t xml:space="preserve">Lors de sa séance du </w:t>
      </w:r>
      <w:r>
        <w:rPr>
          <w:rFonts w:ascii="Verdana" w:hAnsi="Verdana"/>
          <w:sz w:val="20"/>
          <w:szCs w:val="20"/>
        </w:rPr>
        <w:t>9</w:t>
      </w:r>
      <w:r w:rsidRPr="00216578">
        <w:rPr>
          <w:rFonts w:ascii="Verdana" w:hAnsi="Verdana"/>
          <w:sz w:val="20"/>
          <w:szCs w:val="20"/>
        </w:rPr>
        <w:t xml:space="preserve"> décembre 202</w:t>
      </w:r>
      <w:r>
        <w:rPr>
          <w:rFonts w:ascii="Verdana" w:hAnsi="Verdana"/>
          <w:sz w:val="20"/>
          <w:szCs w:val="20"/>
        </w:rPr>
        <w:t>4</w:t>
      </w:r>
      <w:r w:rsidRPr="00216578">
        <w:rPr>
          <w:rFonts w:ascii="Verdana" w:hAnsi="Verdana"/>
          <w:sz w:val="20"/>
          <w:szCs w:val="20"/>
        </w:rPr>
        <w:t xml:space="preserve">, le Conseil communautaire de </w:t>
      </w:r>
      <w:r>
        <w:rPr>
          <w:rFonts w:ascii="Verdana" w:hAnsi="Verdana"/>
          <w:sz w:val="20"/>
          <w:szCs w:val="20"/>
        </w:rPr>
        <w:t>Mulhouse Alsace Agglomération (</w:t>
      </w:r>
      <w:r w:rsidRPr="00216578">
        <w:rPr>
          <w:rFonts w:ascii="Verdana" w:hAnsi="Verdana"/>
          <w:sz w:val="20"/>
          <w:szCs w:val="20"/>
        </w:rPr>
        <w:t>m2A</w:t>
      </w:r>
      <w:r>
        <w:rPr>
          <w:rFonts w:ascii="Verdana" w:hAnsi="Verdana"/>
          <w:sz w:val="20"/>
          <w:szCs w:val="20"/>
        </w:rPr>
        <w:t>)</w:t>
      </w:r>
      <w:r w:rsidRPr="00216578">
        <w:rPr>
          <w:rFonts w:ascii="Verdana" w:hAnsi="Verdana"/>
          <w:sz w:val="20"/>
          <w:szCs w:val="20"/>
        </w:rPr>
        <w:t xml:space="preserve"> a approuvé le principe de la délégation de service public pour assurer la gestion et l’exploitation par voie de concession des activités</w:t>
      </w:r>
      <w:r>
        <w:rPr>
          <w:rFonts w:ascii="Verdana" w:hAnsi="Verdana"/>
          <w:sz w:val="20"/>
          <w:szCs w:val="20"/>
        </w:rPr>
        <w:t xml:space="preserve"> </w:t>
      </w:r>
      <w:r w:rsidR="001B03F8">
        <w:rPr>
          <w:rFonts w:ascii="Verdana" w:hAnsi="Verdana"/>
          <w:sz w:val="20"/>
          <w:szCs w:val="20"/>
        </w:rPr>
        <w:t xml:space="preserve">périscolaire sur le site Claire Roman à Mulhouse </w:t>
      </w:r>
      <w:r w:rsidRPr="00216578">
        <w:rPr>
          <w:rFonts w:ascii="Verdana" w:hAnsi="Verdana"/>
          <w:sz w:val="20"/>
          <w:szCs w:val="20"/>
        </w:rPr>
        <w:t xml:space="preserve">et a autorisé le Président à lancer la procédure tendant à l’attribution de la convention de délégation dudit service public. </w:t>
      </w:r>
    </w:p>
    <w:p w14:paraId="50BD8D0E" w14:textId="77777777" w:rsidR="0084444E" w:rsidRPr="00216578" w:rsidRDefault="0084444E" w:rsidP="0084444E">
      <w:pPr>
        <w:pStyle w:val="Default"/>
        <w:jc w:val="both"/>
        <w:rPr>
          <w:rFonts w:ascii="Verdana" w:hAnsi="Verdana"/>
          <w:sz w:val="20"/>
          <w:szCs w:val="20"/>
        </w:rPr>
      </w:pPr>
    </w:p>
    <w:p w14:paraId="12D93A50" w14:textId="77777777" w:rsidR="0084444E" w:rsidRPr="00216578" w:rsidRDefault="0084444E" w:rsidP="0084444E">
      <w:pPr>
        <w:pStyle w:val="Default"/>
        <w:jc w:val="both"/>
        <w:rPr>
          <w:rFonts w:ascii="Verdana" w:hAnsi="Verdana"/>
          <w:sz w:val="20"/>
          <w:szCs w:val="20"/>
        </w:rPr>
      </w:pPr>
      <w:r w:rsidRPr="00216578">
        <w:rPr>
          <w:rFonts w:ascii="Verdana" w:hAnsi="Verdana"/>
          <w:sz w:val="20"/>
          <w:szCs w:val="20"/>
        </w:rPr>
        <w:t xml:space="preserve">La consultation se déroulera dans les conditions prévues par les dispositions des articles L. 3114-1 et s. du Code de la commande publique relatifs aux contrats de concession et des articles L. 1411-1 et suivants du CGCT ainsi que par le présent règlement de consultation. </w:t>
      </w:r>
    </w:p>
    <w:p w14:paraId="329EDBF1" w14:textId="77777777" w:rsidR="0084444E" w:rsidRPr="00216578" w:rsidRDefault="0084444E" w:rsidP="0084444E">
      <w:pPr>
        <w:pStyle w:val="Default"/>
        <w:jc w:val="both"/>
        <w:rPr>
          <w:rFonts w:ascii="Verdana" w:hAnsi="Verdana"/>
          <w:sz w:val="20"/>
          <w:szCs w:val="20"/>
        </w:rPr>
      </w:pPr>
    </w:p>
    <w:p w14:paraId="13686DF7" w14:textId="77777777" w:rsidR="0084444E" w:rsidRPr="00216578" w:rsidRDefault="0084444E" w:rsidP="0084444E">
      <w:pPr>
        <w:pStyle w:val="Default"/>
        <w:jc w:val="both"/>
        <w:rPr>
          <w:rFonts w:ascii="Verdana" w:hAnsi="Verdana"/>
          <w:sz w:val="20"/>
          <w:szCs w:val="20"/>
        </w:rPr>
      </w:pPr>
      <w:r w:rsidRPr="00216578">
        <w:rPr>
          <w:rFonts w:ascii="Verdana" w:hAnsi="Verdana"/>
          <w:sz w:val="20"/>
          <w:szCs w:val="20"/>
        </w:rPr>
        <w:t xml:space="preserve">La future convention de délégation de service public, sous forme de concession, sera conclue à l’issue de la procédure de délégation de service public prévue par les articles susvisés, consultation lancée sous forme de procédure ouverte. </w:t>
      </w:r>
    </w:p>
    <w:p w14:paraId="284F6629" w14:textId="77777777" w:rsidR="0084444E" w:rsidRPr="00216578" w:rsidRDefault="0084444E" w:rsidP="0084444E">
      <w:pPr>
        <w:pStyle w:val="Default"/>
        <w:jc w:val="both"/>
        <w:rPr>
          <w:rFonts w:ascii="Verdana" w:hAnsi="Verdana"/>
          <w:sz w:val="20"/>
          <w:szCs w:val="20"/>
        </w:rPr>
      </w:pPr>
    </w:p>
    <w:p w14:paraId="090F0D09" w14:textId="77777777" w:rsidR="0084444E" w:rsidRPr="00216578" w:rsidRDefault="0084444E" w:rsidP="0084444E">
      <w:pPr>
        <w:pStyle w:val="Default"/>
        <w:jc w:val="both"/>
        <w:rPr>
          <w:rFonts w:ascii="Verdana" w:hAnsi="Verdana"/>
          <w:sz w:val="20"/>
          <w:szCs w:val="20"/>
        </w:rPr>
      </w:pPr>
      <w:r w:rsidRPr="00216578">
        <w:rPr>
          <w:rFonts w:ascii="Verdana" w:hAnsi="Verdana"/>
          <w:sz w:val="20"/>
          <w:szCs w:val="20"/>
        </w:rPr>
        <w:t xml:space="preserve">Au vu d’un dossier permettant d’apprécier les garanties professionnelles et financières des candidats, leur aptitude à assurer l’égalité des usagers devant le service public et la continuité du service public ainsi que le respect de l’obligation d’emploi des travailleurs handicapés prévue aux articles L.5212-1 et suivants du Code du travail, la Commission de délégation de service public (DSP) dressera la liste des candidats présentant les garanties suffisantes et admis à poursuivre la procédure de consultation. </w:t>
      </w:r>
    </w:p>
    <w:p w14:paraId="2173D974" w14:textId="77777777" w:rsidR="0084444E" w:rsidRPr="00216578" w:rsidRDefault="0084444E" w:rsidP="0084444E">
      <w:pPr>
        <w:pStyle w:val="Default"/>
        <w:jc w:val="both"/>
        <w:rPr>
          <w:rFonts w:ascii="Verdana" w:hAnsi="Verdana"/>
          <w:sz w:val="20"/>
          <w:szCs w:val="20"/>
        </w:rPr>
      </w:pPr>
    </w:p>
    <w:p w14:paraId="746A000B" w14:textId="77777777" w:rsidR="0084444E" w:rsidRPr="00216578" w:rsidRDefault="0084444E" w:rsidP="0084444E">
      <w:pPr>
        <w:pStyle w:val="Default"/>
        <w:jc w:val="both"/>
        <w:rPr>
          <w:rFonts w:ascii="Verdana" w:hAnsi="Verdana"/>
          <w:sz w:val="20"/>
          <w:szCs w:val="20"/>
        </w:rPr>
      </w:pPr>
      <w:r w:rsidRPr="00216578">
        <w:rPr>
          <w:rFonts w:ascii="Verdana" w:hAnsi="Verdana"/>
          <w:sz w:val="20"/>
          <w:szCs w:val="20"/>
        </w:rPr>
        <w:t xml:space="preserve">Après examen des offres des candidats admis à poursuivre la procédure et au vu de l'avis de la commission prévue à l’article L.1411-5 du CGCT, l’autorité habilitée à signer le contrat de délégation engagera des négociations avec un ou plusieurs candidats de son choix. </w:t>
      </w:r>
    </w:p>
    <w:p w14:paraId="21909C16" w14:textId="77777777" w:rsidR="0084444E" w:rsidRPr="00216578" w:rsidRDefault="0084444E" w:rsidP="0084444E">
      <w:pPr>
        <w:pStyle w:val="Default"/>
        <w:jc w:val="both"/>
        <w:rPr>
          <w:rFonts w:ascii="Verdana" w:hAnsi="Verdana"/>
          <w:sz w:val="20"/>
          <w:szCs w:val="20"/>
        </w:rPr>
      </w:pPr>
    </w:p>
    <w:p w14:paraId="43C0B5A9" w14:textId="77777777" w:rsidR="0084444E" w:rsidRDefault="0084444E" w:rsidP="0084444E">
      <w:pPr>
        <w:pStyle w:val="Default"/>
        <w:jc w:val="both"/>
        <w:rPr>
          <w:rFonts w:ascii="Verdana" w:hAnsi="Verdana"/>
          <w:sz w:val="20"/>
          <w:szCs w:val="20"/>
        </w:rPr>
      </w:pPr>
      <w:r w:rsidRPr="00216578">
        <w:rPr>
          <w:rFonts w:ascii="Verdana" w:hAnsi="Verdana"/>
          <w:sz w:val="20"/>
          <w:szCs w:val="20"/>
        </w:rPr>
        <w:lastRenderedPageBreak/>
        <w:t xml:space="preserve">A l’issue de cette négociation, cette autorité saisira et proposera au Conseil communautaire un concessionnaire et lui transmettra les documents suivants : </w:t>
      </w:r>
    </w:p>
    <w:p w14:paraId="5305DAAD" w14:textId="77777777" w:rsidR="0084444E" w:rsidRPr="00216578" w:rsidRDefault="0084444E" w:rsidP="0084444E">
      <w:pPr>
        <w:pStyle w:val="Default"/>
        <w:jc w:val="both"/>
        <w:rPr>
          <w:rFonts w:ascii="Verdana" w:hAnsi="Verdana"/>
          <w:sz w:val="20"/>
          <w:szCs w:val="20"/>
        </w:rPr>
      </w:pPr>
    </w:p>
    <w:p w14:paraId="22A3073A" w14:textId="77777777" w:rsidR="0084444E" w:rsidRPr="00216578" w:rsidRDefault="0084444E" w:rsidP="0084444E">
      <w:pPr>
        <w:pStyle w:val="Default"/>
        <w:jc w:val="both"/>
        <w:rPr>
          <w:rFonts w:ascii="Verdana" w:hAnsi="Verdana"/>
          <w:sz w:val="20"/>
          <w:szCs w:val="20"/>
        </w:rPr>
      </w:pPr>
      <w:r w:rsidRPr="00216578">
        <w:rPr>
          <w:rFonts w:ascii="Verdana" w:hAnsi="Verdana"/>
          <w:sz w:val="20"/>
          <w:szCs w:val="20"/>
        </w:rPr>
        <w:t xml:space="preserve">• rapport de la commission présentant la liste des opérateurs économiques admis à présenter une offre et l’analyse comparative des propositions de celles-ci ; </w:t>
      </w:r>
    </w:p>
    <w:p w14:paraId="6358F085" w14:textId="77777777" w:rsidR="0084444E" w:rsidRPr="00216578" w:rsidRDefault="0084444E" w:rsidP="0084444E">
      <w:pPr>
        <w:pStyle w:val="Default"/>
        <w:jc w:val="both"/>
        <w:rPr>
          <w:rFonts w:ascii="Verdana" w:hAnsi="Verdana"/>
          <w:sz w:val="20"/>
          <w:szCs w:val="20"/>
        </w:rPr>
      </w:pPr>
      <w:r w:rsidRPr="00216578">
        <w:rPr>
          <w:rFonts w:ascii="Verdana" w:hAnsi="Verdana"/>
          <w:sz w:val="20"/>
          <w:szCs w:val="20"/>
        </w:rPr>
        <w:t xml:space="preserve">• rapport de l’autorité habilitée à signer le contrat présentant les motifs du choix du candidat et l’économie générale du contrat ; </w:t>
      </w:r>
    </w:p>
    <w:p w14:paraId="660FFDD9" w14:textId="77777777" w:rsidR="0084444E" w:rsidRPr="00216578" w:rsidRDefault="0084444E" w:rsidP="0084444E">
      <w:pPr>
        <w:pStyle w:val="Default"/>
        <w:jc w:val="both"/>
        <w:rPr>
          <w:rFonts w:ascii="Verdana" w:hAnsi="Verdana"/>
          <w:sz w:val="20"/>
          <w:szCs w:val="20"/>
        </w:rPr>
      </w:pPr>
      <w:r w:rsidRPr="00216578">
        <w:rPr>
          <w:rFonts w:ascii="Verdana" w:hAnsi="Verdana"/>
          <w:sz w:val="20"/>
          <w:szCs w:val="20"/>
        </w:rPr>
        <w:t xml:space="preserve">• projet du contrat de concession. </w:t>
      </w:r>
    </w:p>
    <w:p w14:paraId="0E8A5E61" w14:textId="77777777" w:rsidR="0084444E" w:rsidRPr="00216578" w:rsidRDefault="0084444E" w:rsidP="0084444E">
      <w:pPr>
        <w:pStyle w:val="Default"/>
        <w:jc w:val="both"/>
        <w:rPr>
          <w:rFonts w:ascii="Verdana" w:hAnsi="Verdana"/>
          <w:sz w:val="20"/>
          <w:szCs w:val="20"/>
        </w:rPr>
      </w:pPr>
    </w:p>
    <w:p w14:paraId="6D535BF8" w14:textId="77777777" w:rsidR="0084444E" w:rsidRPr="00216578" w:rsidRDefault="0084444E" w:rsidP="0084444E">
      <w:pPr>
        <w:pStyle w:val="Default"/>
        <w:jc w:val="both"/>
        <w:rPr>
          <w:rFonts w:ascii="Verdana" w:hAnsi="Verdana"/>
          <w:sz w:val="20"/>
          <w:szCs w:val="20"/>
        </w:rPr>
      </w:pPr>
      <w:r w:rsidRPr="00216578">
        <w:rPr>
          <w:rFonts w:ascii="Verdana" w:hAnsi="Verdana"/>
          <w:sz w:val="20"/>
          <w:szCs w:val="20"/>
        </w:rPr>
        <w:t xml:space="preserve">Ces documents seront transmis aux membres du Conseil communautaire au moins quinze jours avant la date de la séance au cours de laquelle ce Conseil sera appelé à se prononcer. </w:t>
      </w:r>
    </w:p>
    <w:p w14:paraId="31FC23CB" w14:textId="77777777" w:rsidR="0084444E" w:rsidRPr="00216578" w:rsidRDefault="0084444E" w:rsidP="0084444E">
      <w:pPr>
        <w:tabs>
          <w:tab w:val="left" w:pos="284"/>
        </w:tabs>
        <w:jc w:val="both"/>
        <w:rPr>
          <w:rFonts w:ascii="Verdana" w:hAnsi="Verdana"/>
          <w:sz w:val="20"/>
          <w:szCs w:val="20"/>
        </w:rPr>
      </w:pPr>
    </w:p>
    <w:p w14:paraId="65EDEEEC" w14:textId="56A1030F" w:rsidR="0084444E" w:rsidRPr="00216578" w:rsidRDefault="0084444E" w:rsidP="0084444E">
      <w:pPr>
        <w:tabs>
          <w:tab w:val="left" w:pos="284"/>
        </w:tabs>
        <w:jc w:val="both"/>
        <w:rPr>
          <w:rFonts w:ascii="Verdana" w:hAnsi="Verdana"/>
          <w:sz w:val="20"/>
          <w:szCs w:val="20"/>
        </w:rPr>
      </w:pPr>
      <w:r w:rsidRPr="00216578">
        <w:rPr>
          <w:rFonts w:ascii="Verdana" w:hAnsi="Verdana"/>
          <w:sz w:val="20"/>
          <w:szCs w:val="20"/>
        </w:rPr>
        <w:t>Le Conseil se prononcera sur le choix du concessionnaire et le projet de contrat de concession.</w:t>
      </w:r>
    </w:p>
    <w:p w14:paraId="73F3CFE3" w14:textId="77777777" w:rsidR="0084444E" w:rsidRPr="00216578" w:rsidRDefault="0084444E" w:rsidP="0084444E">
      <w:pPr>
        <w:tabs>
          <w:tab w:val="left" w:pos="284"/>
        </w:tabs>
        <w:jc w:val="both"/>
        <w:rPr>
          <w:rFonts w:ascii="Verdana" w:hAnsi="Verdana" w:cs="Arial"/>
          <w:sz w:val="20"/>
          <w:szCs w:val="20"/>
        </w:rPr>
      </w:pPr>
    </w:p>
    <w:p w14:paraId="6B7B36D7" w14:textId="77777777" w:rsidR="0084444E" w:rsidRPr="00A93043" w:rsidRDefault="0084444E" w:rsidP="0084444E">
      <w:pPr>
        <w:tabs>
          <w:tab w:val="left" w:pos="284"/>
        </w:tabs>
        <w:jc w:val="both"/>
        <w:outlineLvl w:val="0"/>
        <w:rPr>
          <w:rFonts w:ascii="Verdana" w:hAnsi="Verdana" w:cs="Arial"/>
          <w:b/>
          <w:bCs/>
          <w:sz w:val="22"/>
          <w:szCs w:val="22"/>
        </w:rPr>
      </w:pPr>
      <w:bookmarkStart w:id="2" w:name="_Toc312241922"/>
      <w:r>
        <w:rPr>
          <w:rFonts w:ascii="Verdana" w:hAnsi="Verdana" w:cs="Arial"/>
          <w:b/>
          <w:bCs/>
          <w:sz w:val="22"/>
          <w:szCs w:val="22"/>
        </w:rPr>
        <w:t>Article 4</w:t>
      </w:r>
      <w:r w:rsidRPr="00A93043">
        <w:rPr>
          <w:rFonts w:ascii="Verdana" w:hAnsi="Verdana" w:cs="Arial"/>
          <w:b/>
          <w:bCs/>
          <w:sz w:val="22"/>
          <w:szCs w:val="22"/>
        </w:rPr>
        <w:t xml:space="preserve"> - Modalités d’obtention et contenu du dossier de consultation</w:t>
      </w:r>
      <w:bookmarkEnd w:id="2"/>
    </w:p>
    <w:p w14:paraId="70F3CE36" w14:textId="77777777" w:rsidR="0084444E" w:rsidRPr="00A93043" w:rsidRDefault="0084444E" w:rsidP="0084444E">
      <w:pPr>
        <w:tabs>
          <w:tab w:val="left" w:pos="284"/>
        </w:tabs>
        <w:jc w:val="both"/>
        <w:outlineLvl w:val="0"/>
        <w:rPr>
          <w:rFonts w:ascii="Verdana" w:hAnsi="Verdana" w:cs="Arial"/>
          <w:b/>
          <w:bCs/>
          <w:sz w:val="22"/>
          <w:szCs w:val="22"/>
        </w:rPr>
      </w:pPr>
    </w:p>
    <w:p w14:paraId="543AF46A" w14:textId="77777777" w:rsidR="0084444E" w:rsidRPr="004821DC" w:rsidRDefault="0084444E" w:rsidP="0084444E">
      <w:pPr>
        <w:autoSpaceDE w:val="0"/>
        <w:autoSpaceDN w:val="0"/>
        <w:adjustRightInd w:val="0"/>
        <w:jc w:val="both"/>
        <w:rPr>
          <w:rFonts w:ascii="Verdana" w:hAnsi="Verdana" w:cs="Arial"/>
          <w:bCs/>
          <w:color w:val="00000A"/>
          <w:sz w:val="22"/>
          <w:szCs w:val="22"/>
          <w:u w:val="single"/>
        </w:rPr>
      </w:pPr>
      <w:bookmarkStart w:id="3" w:name="_Toc312241923"/>
      <w:r>
        <w:rPr>
          <w:rFonts w:ascii="Verdana" w:hAnsi="Verdana" w:cs="Arial"/>
          <w:bCs/>
          <w:color w:val="00000A"/>
          <w:sz w:val="22"/>
          <w:szCs w:val="22"/>
          <w:u w:val="single"/>
        </w:rPr>
        <w:t>4</w:t>
      </w:r>
      <w:r w:rsidRPr="004821DC">
        <w:rPr>
          <w:rFonts w:ascii="Verdana" w:hAnsi="Verdana" w:cs="Arial"/>
          <w:bCs/>
          <w:color w:val="00000A"/>
          <w:sz w:val="22"/>
          <w:szCs w:val="22"/>
          <w:u w:val="single"/>
        </w:rPr>
        <w:t>.1 Obtention du dossier de consultation</w:t>
      </w:r>
      <w:bookmarkEnd w:id="3"/>
    </w:p>
    <w:p w14:paraId="74BF57A7" w14:textId="77777777" w:rsidR="0084444E" w:rsidRPr="00216578" w:rsidRDefault="0084444E" w:rsidP="0084444E">
      <w:pPr>
        <w:tabs>
          <w:tab w:val="left" w:pos="284"/>
        </w:tabs>
        <w:jc w:val="both"/>
        <w:rPr>
          <w:rFonts w:ascii="Verdana" w:hAnsi="Verdana" w:cs="Arial"/>
          <w:b/>
          <w:bCs/>
          <w:sz w:val="20"/>
          <w:szCs w:val="20"/>
        </w:rPr>
      </w:pPr>
      <w:r w:rsidRPr="00216578">
        <w:rPr>
          <w:rFonts w:ascii="Verdana" w:hAnsi="Verdana" w:cs="Arial"/>
          <w:b/>
          <w:bCs/>
          <w:sz w:val="20"/>
          <w:szCs w:val="20"/>
        </w:rPr>
        <w:t> </w:t>
      </w:r>
    </w:p>
    <w:p w14:paraId="6B929701" w14:textId="77777777" w:rsidR="0084444E" w:rsidRPr="00216578" w:rsidRDefault="0084444E" w:rsidP="0084444E">
      <w:pPr>
        <w:tabs>
          <w:tab w:val="left" w:pos="284"/>
        </w:tabs>
        <w:jc w:val="both"/>
        <w:rPr>
          <w:rFonts w:ascii="Verdana" w:hAnsi="Verdana" w:cs="Arial"/>
          <w:sz w:val="20"/>
          <w:szCs w:val="20"/>
        </w:rPr>
      </w:pPr>
      <w:r w:rsidRPr="00216578">
        <w:rPr>
          <w:rFonts w:ascii="Verdana" w:hAnsi="Verdana" w:cs="Arial"/>
          <w:sz w:val="20"/>
          <w:szCs w:val="20"/>
        </w:rPr>
        <w:t xml:space="preserve">Le dossier de consultation est téléchargeable à l’adresse suivante : </w:t>
      </w:r>
      <w:hyperlink r:id="rId9" w:history="1">
        <w:r w:rsidRPr="00216578">
          <w:rPr>
            <w:rStyle w:val="Lienhypertexte"/>
            <w:sz w:val="20"/>
          </w:rPr>
          <w:t>http://alsacemarchespublics.eu</w:t>
        </w:r>
      </w:hyperlink>
      <w:r w:rsidRPr="00216578">
        <w:rPr>
          <w:rFonts w:ascii="Verdana" w:hAnsi="Verdana" w:cs="Arial"/>
          <w:sz w:val="20"/>
          <w:szCs w:val="20"/>
        </w:rPr>
        <w:t xml:space="preserve"> (</w:t>
      </w:r>
      <w:r w:rsidRPr="00216578">
        <w:rPr>
          <w:rFonts w:ascii="Verdana" w:hAnsi="Verdana" w:cs="Arial"/>
          <w:b/>
          <w:sz w:val="20"/>
          <w:szCs w:val="20"/>
        </w:rPr>
        <w:t>Référence : 2</w:t>
      </w:r>
      <w:r>
        <w:rPr>
          <w:rFonts w:ascii="Verdana" w:hAnsi="Verdana" w:cs="Arial"/>
          <w:b/>
          <w:sz w:val="20"/>
          <w:szCs w:val="20"/>
        </w:rPr>
        <w:t>5</w:t>
      </w:r>
      <w:r w:rsidRPr="00216578">
        <w:rPr>
          <w:rFonts w:ascii="Verdana" w:hAnsi="Verdana" w:cs="Arial"/>
          <w:b/>
          <w:sz w:val="20"/>
          <w:szCs w:val="20"/>
        </w:rPr>
        <w:t>DSPEFm2A)</w:t>
      </w:r>
    </w:p>
    <w:p w14:paraId="71B7EC95" w14:textId="77777777" w:rsidR="0084444E" w:rsidRPr="00216578" w:rsidRDefault="0084444E" w:rsidP="0084444E">
      <w:pPr>
        <w:tabs>
          <w:tab w:val="left" w:pos="284"/>
        </w:tabs>
        <w:jc w:val="both"/>
        <w:rPr>
          <w:rFonts w:ascii="Verdana" w:hAnsi="Verdana" w:cs="Arial"/>
          <w:sz w:val="20"/>
          <w:szCs w:val="20"/>
        </w:rPr>
      </w:pPr>
    </w:p>
    <w:p w14:paraId="37FC0DA2" w14:textId="77777777" w:rsidR="0084444E" w:rsidRPr="004821DC" w:rsidRDefault="0084444E" w:rsidP="0084444E">
      <w:pPr>
        <w:autoSpaceDE w:val="0"/>
        <w:autoSpaceDN w:val="0"/>
        <w:adjustRightInd w:val="0"/>
        <w:jc w:val="both"/>
        <w:rPr>
          <w:rFonts w:ascii="Verdana" w:hAnsi="Verdana" w:cs="Arial"/>
          <w:bCs/>
          <w:color w:val="00000A"/>
          <w:sz w:val="22"/>
          <w:szCs w:val="22"/>
          <w:u w:val="single"/>
        </w:rPr>
      </w:pPr>
      <w:r>
        <w:rPr>
          <w:rFonts w:ascii="Verdana" w:hAnsi="Verdana" w:cs="Arial"/>
          <w:bCs/>
          <w:color w:val="00000A"/>
          <w:sz w:val="22"/>
          <w:szCs w:val="22"/>
          <w:u w:val="single"/>
        </w:rPr>
        <w:t>4</w:t>
      </w:r>
      <w:r w:rsidRPr="004821DC">
        <w:rPr>
          <w:rFonts w:ascii="Verdana" w:hAnsi="Verdana" w:cs="Arial"/>
          <w:bCs/>
          <w:color w:val="00000A"/>
          <w:sz w:val="22"/>
          <w:szCs w:val="22"/>
          <w:u w:val="single"/>
        </w:rPr>
        <w:t>.2 Contenu du dossier de consultation</w:t>
      </w:r>
    </w:p>
    <w:p w14:paraId="5BA3E348" w14:textId="77777777" w:rsidR="0084444E" w:rsidRPr="00216578" w:rsidRDefault="0084444E" w:rsidP="0084444E">
      <w:pPr>
        <w:tabs>
          <w:tab w:val="left" w:pos="284"/>
        </w:tabs>
        <w:jc w:val="both"/>
        <w:rPr>
          <w:rFonts w:ascii="Verdana" w:hAnsi="Verdana" w:cs="Arial"/>
          <w:b/>
          <w:bCs/>
          <w:sz w:val="20"/>
          <w:szCs w:val="20"/>
        </w:rPr>
      </w:pPr>
    </w:p>
    <w:p w14:paraId="39531C6B" w14:textId="77777777" w:rsidR="0084444E" w:rsidRPr="00216578" w:rsidRDefault="0084444E" w:rsidP="0084444E">
      <w:pPr>
        <w:tabs>
          <w:tab w:val="left" w:pos="284"/>
        </w:tabs>
        <w:jc w:val="both"/>
        <w:outlineLvl w:val="0"/>
        <w:rPr>
          <w:rFonts w:ascii="Verdana" w:hAnsi="Verdana" w:cs="Arial"/>
          <w:sz w:val="20"/>
          <w:szCs w:val="20"/>
        </w:rPr>
      </w:pPr>
      <w:bookmarkStart w:id="4" w:name="_Toc312241929"/>
      <w:r w:rsidRPr="00216578">
        <w:rPr>
          <w:rFonts w:ascii="Verdana" w:hAnsi="Verdana" w:cs="Arial"/>
          <w:sz w:val="20"/>
          <w:szCs w:val="20"/>
        </w:rPr>
        <w:t>Le dossier de consultation remis aux candidats comporte les documents suivants :</w:t>
      </w:r>
      <w:bookmarkEnd w:id="4"/>
    </w:p>
    <w:p w14:paraId="447617DA" w14:textId="77777777" w:rsidR="0084444E" w:rsidRPr="00216578" w:rsidRDefault="0084444E" w:rsidP="0084444E">
      <w:pPr>
        <w:tabs>
          <w:tab w:val="left" w:pos="284"/>
        </w:tabs>
        <w:jc w:val="both"/>
        <w:rPr>
          <w:rFonts w:ascii="Verdana" w:hAnsi="Verdana" w:cs="Arial"/>
          <w:sz w:val="20"/>
          <w:szCs w:val="20"/>
        </w:rPr>
      </w:pPr>
    </w:p>
    <w:p w14:paraId="017DDE04" w14:textId="77777777" w:rsidR="0084444E" w:rsidRPr="00216578" w:rsidRDefault="0084444E" w:rsidP="0084444E">
      <w:pPr>
        <w:numPr>
          <w:ilvl w:val="0"/>
          <w:numId w:val="1"/>
        </w:numPr>
        <w:tabs>
          <w:tab w:val="left" w:pos="284"/>
        </w:tabs>
        <w:ind w:left="0" w:firstLine="0"/>
        <w:jc w:val="both"/>
        <w:rPr>
          <w:rFonts w:ascii="Verdana" w:hAnsi="Verdana" w:cs="Arial"/>
          <w:sz w:val="20"/>
          <w:szCs w:val="20"/>
        </w:rPr>
      </w:pPr>
      <w:r w:rsidRPr="00216578">
        <w:rPr>
          <w:rFonts w:ascii="Verdana" w:hAnsi="Verdana" w:cs="Arial"/>
          <w:sz w:val="20"/>
          <w:szCs w:val="20"/>
        </w:rPr>
        <w:t>le présent règlement de consultation</w:t>
      </w:r>
    </w:p>
    <w:p w14:paraId="54BAEE6F" w14:textId="77777777" w:rsidR="0084444E" w:rsidRDefault="0084444E" w:rsidP="0084444E">
      <w:pPr>
        <w:numPr>
          <w:ilvl w:val="0"/>
          <w:numId w:val="1"/>
        </w:numPr>
        <w:tabs>
          <w:tab w:val="left" w:pos="284"/>
        </w:tabs>
        <w:ind w:left="0" w:firstLine="0"/>
        <w:jc w:val="both"/>
        <w:rPr>
          <w:rFonts w:ascii="Verdana" w:hAnsi="Verdana" w:cs="Arial"/>
          <w:sz w:val="20"/>
          <w:szCs w:val="20"/>
        </w:rPr>
      </w:pPr>
      <w:r w:rsidRPr="00216578">
        <w:rPr>
          <w:rFonts w:ascii="Verdana" w:hAnsi="Verdana" w:cs="Arial"/>
          <w:sz w:val="20"/>
          <w:szCs w:val="20"/>
        </w:rPr>
        <w:t>le projet de contrat et ses annexes</w:t>
      </w:r>
    </w:p>
    <w:p w14:paraId="2259EDE5" w14:textId="77777777" w:rsidR="0084444E" w:rsidRPr="00216578" w:rsidRDefault="0084444E" w:rsidP="0084444E">
      <w:pPr>
        <w:numPr>
          <w:ilvl w:val="0"/>
          <w:numId w:val="1"/>
        </w:numPr>
        <w:tabs>
          <w:tab w:val="left" w:pos="284"/>
        </w:tabs>
        <w:ind w:left="0" w:firstLine="0"/>
        <w:jc w:val="both"/>
        <w:rPr>
          <w:rFonts w:ascii="Verdana" w:hAnsi="Verdana" w:cs="Arial"/>
          <w:sz w:val="20"/>
          <w:szCs w:val="20"/>
        </w:rPr>
      </w:pPr>
      <w:r>
        <w:rPr>
          <w:rFonts w:ascii="Verdana" w:hAnsi="Verdana" w:cs="Arial"/>
          <w:sz w:val="20"/>
          <w:szCs w:val="20"/>
        </w:rPr>
        <w:t xml:space="preserve">mémoire technique à compléter par le soumissionnaire </w:t>
      </w:r>
    </w:p>
    <w:p w14:paraId="6F0839C3" w14:textId="77777777" w:rsidR="0084444E" w:rsidRDefault="0084444E" w:rsidP="0084444E">
      <w:pPr>
        <w:numPr>
          <w:ilvl w:val="0"/>
          <w:numId w:val="1"/>
        </w:numPr>
        <w:tabs>
          <w:tab w:val="left" w:pos="284"/>
        </w:tabs>
        <w:ind w:left="0" w:firstLine="0"/>
        <w:jc w:val="both"/>
        <w:rPr>
          <w:rFonts w:ascii="Verdana" w:hAnsi="Verdana" w:cs="Arial"/>
          <w:sz w:val="20"/>
          <w:szCs w:val="20"/>
        </w:rPr>
      </w:pPr>
      <w:r w:rsidRPr="00216578">
        <w:rPr>
          <w:rFonts w:ascii="Verdana" w:hAnsi="Verdana" w:cs="Arial"/>
          <w:sz w:val="20"/>
          <w:szCs w:val="20"/>
        </w:rPr>
        <w:t>la liste du personnel à reprendre</w:t>
      </w:r>
    </w:p>
    <w:p w14:paraId="299CEA4C" w14:textId="77777777" w:rsidR="0084444E" w:rsidRPr="00216578" w:rsidRDefault="0084444E" w:rsidP="0084444E">
      <w:pPr>
        <w:numPr>
          <w:ilvl w:val="0"/>
          <w:numId w:val="1"/>
        </w:numPr>
        <w:tabs>
          <w:tab w:val="left" w:pos="284"/>
        </w:tabs>
        <w:ind w:left="0" w:firstLine="0"/>
        <w:jc w:val="both"/>
        <w:rPr>
          <w:rFonts w:ascii="Verdana" w:hAnsi="Verdana" w:cs="Arial"/>
          <w:sz w:val="20"/>
          <w:szCs w:val="20"/>
        </w:rPr>
      </w:pPr>
      <w:r>
        <w:rPr>
          <w:rFonts w:ascii="Verdana" w:hAnsi="Verdana" w:cs="Arial"/>
          <w:sz w:val="20"/>
          <w:szCs w:val="20"/>
        </w:rPr>
        <w:t>le modèle de compte d’exploitation prévisionnel</w:t>
      </w:r>
    </w:p>
    <w:p w14:paraId="03D53437" w14:textId="77777777" w:rsidR="0084444E" w:rsidRDefault="0084444E" w:rsidP="0084444E">
      <w:pPr>
        <w:numPr>
          <w:ilvl w:val="0"/>
          <w:numId w:val="1"/>
        </w:numPr>
        <w:tabs>
          <w:tab w:val="left" w:pos="284"/>
        </w:tabs>
        <w:ind w:left="0" w:firstLine="0"/>
        <w:jc w:val="both"/>
        <w:rPr>
          <w:rFonts w:ascii="Verdana" w:hAnsi="Verdana" w:cs="Arial"/>
          <w:sz w:val="20"/>
          <w:szCs w:val="20"/>
        </w:rPr>
      </w:pPr>
      <w:r w:rsidRPr="00216578">
        <w:rPr>
          <w:rFonts w:ascii="Verdana" w:hAnsi="Verdana" w:cs="Arial"/>
          <w:sz w:val="20"/>
          <w:szCs w:val="20"/>
        </w:rPr>
        <w:t>l’inventaire des biens mobiliers</w:t>
      </w:r>
    </w:p>
    <w:p w14:paraId="2540C3DA" w14:textId="77777777" w:rsidR="0084444E" w:rsidRDefault="0084444E" w:rsidP="0084444E">
      <w:pPr>
        <w:numPr>
          <w:ilvl w:val="0"/>
          <w:numId w:val="1"/>
        </w:numPr>
        <w:tabs>
          <w:tab w:val="left" w:pos="284"/>
        </w:tabs>
        <w:ind w:left="0" w:firstLine="0"/>
        <w:jc w:val="both"/>
        <w:rPr>
          <w:rFonts w:ascii="Verdana" w:hAnsi="Verdana" w:cs="Arial"/>
          <w:sz w:val="20"/>
          <w:szCs w:val="20"/>
        </w:rPr>
      </w:pPr>
      <w:r>
        <w:rPr>
          <w:rFonts w:ascii="Verdana" w:hAnsi="Verdana" w:cs="Arial"/>
          <w:sz w:val="20"/>
          <w:szCs w:val="20"/>
        </w:rPr>
        <w:t>la liste des contrats en cours</w:t>
      </w:r>
    </w:p>
    <w:p w14:paraId="40A63991" w14:textId="77777777" w:rsidR="0084444E" w:rsidRDefault="0084444E" w:rsidP="0084444E">
      <w:pPr>
        <w:numPr>
          <w:ilvl w:val="0"/>
          <w:numId w:val="1"/>
        </w:numPr>
        <w:tabs>
          <w:tab w:val="left" w:pos="284"/>
        </w:tabs>
        <w:ind w:left="0" w:firstLine="0"/>
        <w:jc w:val="both"/>
        <w:rPr>
          <w:rFonts w:ascii="Verdana" w:hAnsi="Verdana" w:cs="Arial"/>
          <w:sz w:val="20"/>
          <w:szCs w:val="20"/>
        </w:rPr>
      </w:pPr>
      <w:r>
        <w:rPr>
          <w:rFonts w:ascii="Verdana" w:hAnsi="Verdana" w:cs="Arial"/>
          <w:sz w:val="20"/>
          <w:szCs w:val="20"/>
        </w:rPr>
        <w:t>le registre de sécurité</w:t>
      </w:r>
    </w:p>
    <w:p w14:paraId="43FB526E" w14:textId="77777777" w:rsidR="0084444E" w:rsidRPr="00216578" w:rsidRDefault="0084444E" w:rsidP="0084444E">
      <w:pPr>
        <w:numPr>
          <w:ilvl w:val="0"/>
          <w:numId w:val="1"/>
        </w:numPr>
        <w:tabs>
          <w:tab w:val="left" w:pos="284"/>
        </w:tabs>
        <w:ind w:left="0" w:firstLine="0"/>
        <w:jc w:val="both"/>
        <w:rPr>
          <w:rFonts w:ascii="Verdana" w:hAnsi="Verdana" w:cs="Arial"/>
          <w:sz w:val="20"/>
          <w:szCs w:val="20"/>
        </w:rPr>
      </w:pPr>
      <w:r>
        <w:rPr>
          <w:rFonts w:ascii="Verdana" w:hAnsi="Verdana" w:cs="Arial"/>
          <w:sz w:val="20"/>
          <w:szCs w:val="20"/>
        </w:rPr>
        <w:t>Les rapports annuels du délégataire des 3 dernières années</w:t>
      </w:r>
    </w:p>
    <w:p w14:paraId="1B962F3D" w14:textId="77777777" w:rsidR="0084444E" w:rsidRPr="00216578" w:rsidRDefault="0084444E" w:rsidP="0084444E">
      <w:pPr>
        <w:tabs>
          <w:tab w:val="left" w:pos="284"/>
        </w:tabs>
        <w:jc w:val="both"/>
        <w:rPr>
          <w:rFonts w:ascii="Verdana" w:hAnsi="Verdana" w:cs="Arial"/>
          <w:sz w:val="20"/>
          <w:szCs w:val="20"/>
        </w:rPr>
      </w:pPr>
    </w:p>
    <w:p w14:paraId="6B9EF280" w14:textId="77777777" w:rsidR="0084444E" w:rsidRPr="00216578" w:rsidRDefault="0084444E" w:rsidP="0084444E">
      <w:pPr>
        <w:tabs>
          <w:tab w:val="left" w:pos="284"/>
        </w:tabs>
        <w:jc w:val="both"/>
        <w:rPr>
          <w:rFonts w:ascii="Verdana" w:hAnsi="Verdana" w:cs="Arial"/>
          <w:sz w:val="20"/>
          <w:szCs w:val="20"/>
        </w:rPr>
      </w:pPr>
      <w:r w:rsidRPr="00216578">
        <w:rPr>
          <w:rFonts w:ascii="Verdana" w:hAnsi="Verdana" w:cs="Arial"/>
          <w:sz w:val="20"/>
          <w:szCs w:val="20"/>
        </w:rPr>
        <w:t xml:space="preserve">Le </w:t>
      </w:r>
      <w:r>
        <w:rPr>
          <w:rFonts w:ascii="Verdana" w:hAnsi="Verdana" w:cs="Arial"/>
          <w:sz w:val="20"/>
          <w:szCs w:val="20"/>
        </w:rPr>
        <w:t>Délégant</w:t>
      </w:r>
      <w:r w:rsidRPr="00216578">
        <w:rPr>
          <w:rFonts w:ascii="Verdana" w:hAnsi="Verdana" w:cs="Arial"/>
          <w:sz w:val="20"/>
          <w:szCs w:val="20"/>
        </w:rPr>
        <w:t xml:space="preserve"> se réserve le droit d’apporter des modifications de détail au dossier de consultation. Ces modifications devront être transmises aux candidats au plus tard 15 jours avant la date limite de réception des offres. Les candidats devront alors répondre sur la base du dossier modifié sans pouvoir élever aucune réclamation à ce sujet.</w:t>
      </w:r>
    </w:p>
    <w:p w14:paraId="4BCA134F" w14:textId="77777777" w:rsidR="0084444E" w:rsidRPr="00216578" w:rsidRDefault="0084444E" w:rsidP="0084444E">
      <w:pPr>
        <w:tabs>
          <w:tab w:val="left" w:pos="284"/>
        </w:tabs>
        <w:jc w:val="both"/>
        <w:rPr>
          <w:rFonts w:ascii="Verdana" w:hAnsi="Verdana" w:cs="Arial"/>
          <w:sz w:val="20"/>
          <w:szCs w:val="20"/>
        </w:rPr>
      </w:pPr>
    </w:p>
    <w:p w14:paraId="22538C73" w14:textId="77777777" w:rsidR="0084444E" w:rsidRPr="00216578" w:rsidRDefault="0084444E" w:rsidP="0084444E">
      <w:pPr>
        <w:tabs>
          <w:tab w:val="left" w:pos="284"/>
        </w:tabs>
        <w:jc w:val="both"/>
        <w:rPr>
          <w:rFonts w:ascii="Verdana" w:hAnsi="Verdana" w:cs="Arial"/>
          <w:sz w:val="20"/>
          <w:szCs w:val="20"/>
        </w:rPr>
      </w:pPr>
      <w:r w:rsidRPr="00216578">
        <w:rPr>
          <w:rFonts w:ascii="Verdana" w:hAnsi="Verdana" w:cs="Arial"/>
          <w:sz w:val="20"/>
          <w:szCs w:val="20"/>
        </w:rPr>
        <w:t>Si, pendant l’étude du dossier par les candidats, la date limite de réception des offres est reportée, la disposition précédente est applicable en fonction de cette nouvelle date.</w:t>
      </w:r>
    </w:p>
    <w:p w14:paraId="7A3FEDF1" w14:textId="77777777" w:rsidR="0084444E" w:rsidRPr="00216578" w:rsidRDefault="0084444E" w:rsidP="0084444E">
      <w:pPr>
        <w:tabs>
          <w:tab w:val="left" w:pos="284"/>
        </w:tabs>
        <w:jc w:val="both"/>
        <w:rPr>
          <w:rFonts w:ascii="Verdana" w:hAnsi="Verdana" w:cs="Arial"/>
          <w:b/>
          <w:bCs/>
          <w:sz w:val="20"/>
          <w:szCs w:val="20"/>
        </w:rPr>
      </w:pPr>
    </w:p>
    <w:p w14:paraId="01983269" w14:textId="77777777" w:rsidR="0084444E" w:rsidRPr="004821DC" w:rsidRDefault="0084444E" w:rsidP="0084444E">
      <w:pPr>
        <w:autoSpaceDE w:val="0"/>
        <w:autoSpaceDN w:val="0"/>
        <w:adjustRightInd w:val="0"/>
        <w:jc w:val="both"/>
        <w:rPr>
          <w:rFonts w:ascii="Verdana" w:hAnsi="Verdana" w:cs="Arial"/>
          <w:bCs/>
          <w:color w:val="00000A"/>
          <w:sz w:val="22"/>
          <w:szCs w:val="22"/>
          <w:u w:val="single"/>
        </w:rPr>
      </w:pPr>
      <w:r>
        <w:rPr>
          <w:rFonts w:ascii="Verdana" w:hAnsi="Verdana" w:cs="Arial"/>
          <w:bCs/>
          <w:color w:val="00000A"/>
          <w:sz w:val="22"/>
          <w:szCs w:val="22"/>
          <w:u w:val="single"/>
        </w:rPr>
        <w:t>4</w:t>
      </w:r>
      <w:r w:rsidRPr="004821DC">
        <w:rPr>
          <w:rFonts w:ascii="Verdana" w:hAnsi="Verdana" w:cs="Arial"/>
          <w:bCs/>
          <w:color w:val="00000A"/>
          <w:sz w:val="22"/>
          <w:szCs w:val="22"/>
          <w:u w:val="single"/>
        </w:rPr>
        <w:t>.3 Offre de base et propositions de variantes</w:t>
      </w:r>
    </w:p>
    <w:p w14:paraId="46D2A35C" w14:textId="77777777" w:rsidR="0084444E" w:rsidRPr="00216578" w:rsidRDefault="0084444E" w:rsidP="0084444E">
      <w:pPr>
        <w:tabs>
          <w:tab w:val="left" w:pos="284"/>
        </w:tabs>
        <w:jc w:val="both"/>
        <w:rPr>
          <w:rFonts w:ascii="Verdana" w:hAnsi="Verdana" w:cs="Arial"/>
          <w:b/>
          <w:bCs/>
          <w:sz w:val="20"/>
          <w:szCs w:val="20"/>
        </w:rPr>
      </w:pPr>
    </w:p>
    <w:p w14:paraId="19D1E9A0" w14:textId="77777777" w:rsidR="0084444E" w:rsidRPr="00216578" w:rsidRDefault="0084444E" w:rsidP="0084444E">
      <w:pPr>
        <w:tabs>
          <w:tab w:val="left" w:pos="284"/>
        </w:tabs>
        <w:jc w:val="both"/>
        <w:rPr>
          <w:rFonts w:ascii="Verdana" w:hAnsi="Verdana" w:cs="Arial"/>
          <w:sz w:val="20"/>
          <w:szCs w:val="20"/>
        </w:rPr>
      </w:pPr>
      <w:r w:rsidRPr="00216578">
        <w:rPr>
          <w:rFonts w:ascii="Verdana" w:hAnsi="Verdana" w:cs="Arial"/>
          <w:sz w:val="20"/>
          <w:szCs w:val="20"/>
        </w:rPr>
        <w:t>Le candidat doit obligatoirement répondre à l’offre telle que définie dans le projet de contrat.</w:t>
      </w:r>
    </w:p>
    <w:p w14:paraId="24FC5EF7" w14:textId="77777777" w:rsidR="0084444E" w:rsidRPr="00216578" w:rsidRDefault="0084444E" w:rsidP="0084444E">
      <w:pPr>
        <w:tabs>
          <w:tab w:val="left" w:pos="284"/>
        </w:tabs>
        <w:jc w:val="both"/>
        <w:rPr>
          <w:rFonts w:ascii="Verdana" w:hAnsi="Verdana" w:cs="Arial"/>
          <w:sz w:val="20"/>
          <w:szCs w:val="20"/>
        </w:rPr>
      </w:pPr>
    </w:p>
    <w:p w14:paraId="00D3FA48" w14:textId="77777777" w:rsidR="0084444E" w:rsidRPr="00216578" w:rsidRDefault="0084444E" w:rsidP="0084444E">
      <w:pPr>
        <w:tabs>
          <w:tab w:val="left" w:pos="284"/>
        </w:tabs>
        <w:jc w:val="both"/>
        <w:rPr>
          <w:rFonts w:ascii="Verdana" w:hAnsi="Verdana" w:cs="Arial"/>
          <w:sz w:val="20"/>
          <w:szCs w:val="20"/>
        </w:rPr>
      </w:pPr>
      <w:r w:rsidRPr="00216578">
        <w:rPr>
          <w:rFonts w:ascii="Verdana" w:hAnsi="Verdana" w:cs="Arial"/>
          <w:sz w:val="20"/>
          <w:szCs w:val="20"/>
        </w:rPr>
        <w:t>Le candidat a également la possibilité de présenter une ou plusieurs offres variantes pouvant porter sur</w:t>
      </w:r>
      <w:r>
        <w:rPr>
          <w:rFonts w:ascii="Verdana" w:hAnsi="Verdana" w:cs="Arial"/>
          <w:sz w:val="20"/>
          <w:szCs w:val="20"/>
        </w:rPr>
        <w:t xml:space="preserve"> </w:t>
      </w:r>
      <w:r w:rsidRPr="00216578">
        <w:rPr>
          <w:rFonts w:ascii="Verdana" w:hAnsi="Verdana" w:cs="Arial"/>
          <w:sz w:val="20"/>
          <w:szCs w:val="20"/>
        </w:rPr>
        <w:t>:</w:t>
      </w:r>
    </w:p>
    <w:p w14:paraId="5F3559BF" w14:textId="77777777" w:rsidR="0084444E" w:rsidRPr="00216578" w:rsidRDefault="0084444E" w:rsidP="0084444E">
      <w:pPr>
        <w:tabs>
          <w:tab w:val="left" w:pos="284"/>
        </w:tabs>
        <w:jc w:val="both"/>
        <w:rPr>
          <w:rFonts w:ascii="Verdana" w:hAnsi="Verdana" w:cs="Arial"/>
          <w:sz w:val="20"/>
          <w:szCs w:val="20"/>
        </w:rPr>
      </w:pPr>
    </w:p>
    <w:p w14:paraId="51EA715A" w14:textId="26F2DD52" w:rsidR="0084444E" w:rsidRDefault="0084444E" w:rsidP="0084444E">
      <w:pPr>
        <w:numPr>
          <w:ilvl w:val="0"/>
          <w:numId w:val="1"/>
        </w:numPr>
        <w:tabs>
          <w:tab w:val="left" w:pos="284"/>
        </w:tabs>
        <w:jc w:val="both"/>
        <w:rPr>
          <w:rFonts w:ascii="Verdana" w:hAnsi="Verdana" w:cs="Arial"/>
          <w:sz w:val="20"/>
          <w:szCs w:val="20"/>
        </w:rPr>
      </w:pPr>
      <w:r w:rsidRPr="00216578">
        <w:rPr>
          <w:rFonts w:ascii="Verdana" w:hAnsi="Verdana" w:cs="Arial"/>
          <w:sz w:val="20"/>
          <w:szCs w:val="20"/>
        </w:rPr>
        <w:t>le nombre de places</w:t>
      </w:r>
    </w:p>
    <w:p w14:paraId="4E21484A" w14:textId="4ED13067" w:rsidR="00006A1C" w:rsidRDefault="00006A1C" w:rsidP="00006A1C">
      <w:pPr>
        <w:tabs>
          <w:tab w:val="left" w:pos="284"/>
        </w:tabs>
        <w:ind w:left="720"/>
        <w:jc w:val="both"/>
        <w:rPr>
          <w:rFonts w:ascii="Verdana" w:hAnsi="Verdana" w:cs="Arial"/>
          <w:sz w:val="20"/>
          <w:szCs w:val="20"/>
        </w:rPr>
      </w:pPr>
    </w:p>
    <w:p w14:paraId="4A3ABF2D" w14:textId="780129E8" w:rsidR="00006A1C" w:rsidRDefault="00006A1C" w:rsidP="00006A1C">
      <w:pPr>
        <w:tabs>
          <w:tab w:val="left" w:pos="284"/>
        </w:tabs>
        <w:ind w:left="720"/>
        <w:jc w:val="both"/>
        <w:rPr>
          <w:rFonts w:ascii="Verdana" w:hAnsi="Verdana" w:cs="Arial"/>
          <w:sz w:val="20"/>
          <w:szCs w:val="20"/>
        </w:rPr>
      </w:pPr>
    </w:p>
    <w:p w14:paraId="5FB191BB" w14:textId="197A8112" w:rsidR="00006A1C" w:rsidRDefault="00006A1C" w:rsidP="00006A1C">
      <w:pPr>
        <w:tabs>
          <w:tab w:val="left" w:pos="284"/>
        </w:tabs>
        <w:ind w:left="720"/>
        <w:jc w:val="both"/>
        <w:rPr>
          <w:rFonts w:ascii="Verdana" w:hAnsi="Verdana" w:cs="Arial"/>
          <w:sz w:val="20"/>
          <w:szCs w:val="20"/>
        </w:rPr>
      </w:pPr>
    </w:p>
    <w:p w14:paraId="0BB65F7E" w14:textId="77777777" w:rsidR="00006A1C" w:rsidRPr="00006A1C" w:rsidRDefault="00006A1C" w:rsidP="00006A1C">
      <w:pPr>
        <w:tabs>
          <w:tab w:val="left" w:pos="284"/>
        </w:tabs>
        <w:ind w:left="720"/>
        <w:jc w:val="both"/>
        <w:rPr>
          <w:rFonts w:ascii="Verdana" w:hAnsi="Verdana" w:cs="Arial"/>
          <w:sz w:val="20"/>
          <w:szCs w:val="20"/>
        </w:rPr>
      </w:pPr>
    </w:p>
    <w:p w14:paraId="2A0B5C0B" w14:textId="77777777" w:rsidR="0084444E" w:rsidRPr="00A93043" w:rsidRDefault="0084444E" w:rsidP="0084444E">
      <w:pPr>
        <w:tabs>
          <w:tab w:val="left" w:pos="284"/>
        </w:tabs>
        <w:jc w:val="both"/>
        <w:outlineLvl w:val="0"/>
        <w:rPr>
          <w:rFonts w:ascii="Verdana" w:hAnsi="Verdana" w:cs="Arial"/>
          <w:b/>
          <w:bCs/>
          <w:sz w:val="22"/>
          <w:szCs w:val="22"/>
        </w:rPr>
      </w:pPr>
      <w:bookmarkStart w:id="5" w:name="_Toc312241930"/>
      <w:r w:rsidRPr="00A93043">
        <w:rPr>
          <w:rFonts w:ascii="Verdana" w:hAnsi="Verdana" w:cs="Arial"/>
          <w:b/>
          <w:bCs/>
          <w:sz w:val="22"/>
          <w:szCs w:val="22"/>
        </w:rPr>
        <w:lastRenderedPageBreak/>
        <w:t xml:space="preserve">Article </w:t>
      </w:r>
      <w:r>
        <w:rPr>
          <w:rFonts w:ascii="Verdana" w:hAnsi="Verdana" w:cs="Arial"/>
          <w:b/>
          <w:bCs/>
          <w:sz w:val="22"/>
          <w:szCs w:val="22"/>
        </w:rPr>
        <w:t>5</w:t>
      </w:r>
      <w:r w:rsidRPr="00A93043">
        <w:rPr>
          <w:rFonts w:ascii="Verdana" w:hAnsi="Verdana" w:cs="Arial"/>
          <w:b/>
          <w:bCs/>
          <w:sz w:val="22"/>
          <w:szCs w:val="22"/>
        </w:rPr>
        <w:t>- Présentation des candidatures et des offres</w:t>
      </w:r>
      <w:bookmarkEnd w:id="5"/>
      <w:r w:rsidRPr="00A93043">
        <w:rPr>
          <w:rFonts w:ascii="Verdana" w:hAnsi="Verdana" w:cs="Arial"/>
          <w:b/>
          <w:bCs/>
          <w:sz w:val="22"/>
          <w:szCs w:val="22"/>
        </w:rPr>
        <w:t xml:space="preserve"> </w:t>
      </w:r>
    </w:p>
    <w:p w14:paraId="10D6DD61" w14:textId="77777777" w:rsidR="0084444E" w:rsidRPr="00216578" w:rsidRDefault="0084444E" w:rsidP="0084444E">
      <w:pPr>
        <w:tabs>
          <w:tab w:val="left" w:pos="284"/>
        </w:tabs>
        <w:jc w:val="both"/>
        <w:rPr>
          <w:rFonts w:ascii="Verdana" w:hAnsi="Verdana" w:cs="Arial"/>
          <w:b/>
          <w:bCs/>
          <w:sz w:val="20"/>
          <w:szCs w:val="20"/>
        </w:rPr>
      </w:pPr>
    </w:p>
    <w:p w14:paraId="1DF77B60" w14:textId="77777777" w:rsidR="0084444E" w:rsidRPr="00216578" w:rsidRDefault="0084444E" w:rsidP="0084444E">
      <w:pPr>
        <w:pStyle w:val="Corpsdetexte"/>
        <w:tabs>
          <w:tab w:val="left" w:pos="284"/>
        </w:tabs>
        <w:rPr>
          <w:rFonts w:ascii="Verdana" w:hAnsi="Verdana"/>
          <w:szCs w:val="20"/>
        </w:rPr>
      </w:pPr>
      <w:r w:rsidRPr="00216578">
        <w:rPr>
          <w:rFonts w:ascii="Verdana" w:hAnsi="Verdana"/>
          <w:szCs w:val="20"/>
        </w:rPr>
        <w:t>Les candidats auront à produire un dossier, rédigé en langue française et les éléments financiers formulés en euros, comprenant deux sous-dossiers contenant les pièces suivantes :</w:t>
      </w:r>
    </w:p>
    <w:p w14:paraId="3A44E100" w14:textId="77777777" w:rsidR="0084444E" w:rsidRPr="00216578" w:rsidRDefault="0084444E" w:rsidP="0084444E">
      <w:pPr>
        <w:tabs>
          <w:tab w:val="left" w:pos="284"/>
        </w:tabs>
        <w:jc w:val="both"/>
        <w:rPr>
          <w:rFonts w:ascii="Verdana" w:hAnsi="Verdana" w:cs="Arial"/>
          <w:sz w:val="20"/>
          <w:szCs w:val="20"/>
          <w:highlight w:val="yellow"/>
        </w:rPr>
      </w:pPr>
    </w:p>
    <w:p w14:paraId="7F788FA4" w14:textId="77777777" w:rsidR="0084444E" w:rsidRPr="00A93043" w:rsidRDefault="0084444E" w:rsidP="0084444E">
      <w:pPr>
        <w:pBdr>
          <w:top w:val="single" w:sz="4" w:space="1" w:color="auto"/>
          <w:left w:val="single" w:sz="4" w:space="4" w:color="auto"/>
          <w:bottom w:val="single" w:sz="4" w:space="1" w:color="auto"/>
          <w:right w:val="single" w:sz="4" w:space="4" w:color="auto"/>
        </w:pBdr>
        <w:tabs>
          <w:tab w:val="left" w:pos="284"/>
        </w:tabs>
        <w:jc w:val="both"/>
        <w:rPr>
          <w:rFonts w:ascii="Verdana" w:hAnsi="Verdana" w:cs="Arial"/>
          <w:sz w:val="22"/>
          <w:szCs w:val="22"/>
        </w:rPr>
      </w:pPr>
      <w:r w:rsidRPr="00A93043">
        <w:rPr>
          <w:rFonts w:ascii="Verdana" w:hAnsi="Verdana" w:cs="Arial"/>
          <w:b/>
          <w:bCs/>
          <w:sz w:val="22"/>
          <w:szCs w:val="22"/>
        </w:rPr>
        <w:t>A/-</w:t>
      </w:r>
      <w:r w:rsidRPr="00A93043">
        <w:rPr>
          <w:rFonts w:ascii="Verdana" w:hAnsi="Verdana" w:cs="Arial"/>
          <w:sz w:val="22"/>
          <w:szCs w:val="22"/>
        </w:rPr>
        <w:t xml:space="preserve"> </w:t>
      </w:r>
      <w:r w:rsidRPr="00A93043">
        <w:rPr>
          <w:rFonts w:ascii="Verdana" w:hAnsi="Verdana" w:cs="Arial"/>
          <w:b/>
          <w:sz w:val="22"/>
          <w:szCs w:val="22"/>
        </w:rPr>
        <w:t>un premier sous-dossier</w:t>
      </w:r>
      <w:r w:rsidRPr="00A93043">
        <w:rPr>
          <w:rFonts w:ascii="Verdana" w:hAnsi="Verdana" w:cs="Arial"/>
          <w:sz w:val="22"/>
          <w:szCs w:val="22"/>
        </w:rPr>
        <w:t xml:space="preserve"> - </w:t>
      </w:r>
      <w:r w:rsidRPr="00A93043">
        <w:rPr>
          <w:rFonts w:ascii="Verdana" w:hAnsi="Verdana" w:cs="Arial"/>
          <w:b/>
          <w:sz w:val="22"/>
          <w:szCs w:val="22"/>
        </w:rPr>
        <w:t>CANDIDATURE</w:t>
      </w:r>
    </w:p>
    <w:p w14:paraId="4F2B9431" w14:textId="77777777" w:rsidR="0084444E" w:rsidRPr="00216578" w:rsidRDefault="0084444E" w:rsidP="0084444E">
      <w:pPr>
        <w:tabs>
          <w:tab w:val="left" w:pos="284"/>
        </w:tabs>
        <w:jc w:val="both"/>
        <w:rPr>
          <w:rFonts w:ascii="Verdana" w:hAnsi="Verdana" w:cs="Arial"/>
          <w:sz w:val="20"/>
          <w:szCs w:val="20"/>
        </w:rPr>
      </w:pPr>
    </w:p>
    <w:p w14:paraId="55E10154" w14:textId="77777777" w:rsidR="0084444E" w:rsidRPr="00216578" w:rsidRDefault="0084444E" w:rsidP="0084444E">
      <w:pPr>
        <w:tabs>
          <w:tab w:val="left" w:pos="284"/>
        </w:tabs>
        <w:jc w:val="both"/>
        <w:rPr>
          <w:rFonts w:ascii="Verdana" w:hAnsi="Verdana" w:cs="Arial"/>
          <w:sz w:val="20"/>
          <w:szCs w:val="20"/>
        </w:rPr>
      </w:pPr>
      <w:r w:rsidRPr="00216578">
        <w:rPr>
          <w:rFonts w:ascii="Verdana" w:hAnsi="Verdana" w:cs="Arial"/>
          <w:sz w:val="20"/>
          <w:szCs w:val="20"/>
        </w:rPr>
        <w:t>Il contiendra les justificatifs énumérés ci-dessous :</w:t>
      </w:r>
    </w:p>
    <w:p w14:paraId="33FCD214" w14:textId="77777777" w:rsidR="0084444E" w:rsidRPr="00216578" w:rsidRDefault="0084444E" w:rsidP="0084444E">
      <w:pPr>
        <w:tabs>
          <w:tab w:val="left" w:pos="284"/>
        </w:tabs>
        <w:jc w:val="both"/>
        <w:rPr>
          <w:rFonts w:ascii="Verdana" w:hAnsi="Verdana" w:cs="Arial"/>
          <w:sz w:val="20"/>
          <w:szCs w:val="20"/>
        </w:rPr>
      </w:pPr>
    </w:p>
    <w:p w14:paraId="05140596" w14:textId="77777777" w:rsidR="0084444E" w:rsidRDefault="0084444E" w:rsidP="0084444E">
      <w:pPr>
        <w:tabs>
          <w:tab w:val="left" w:pos="284"/>
        </w:tabs>
        <w:jc w:val="both"/>
        <w:rPr>
          <w:rFonts w:ascii="Verdana" w:hAnsi="Verdana" w:cs="Arial"/>
          <w:sz w:val="20"/>
          <w:szCs w:val="20"/>
        </w:rPr>
      </w:pPr>
      <w:r w:rsidRPr="00216578">
        <w:rPr>
          <w:rFonts w:ascii="Verdana" w:hAnsi="Verdana" w:cs="Arial"/>
          <w:sz w:val="20"/>
          <w:szCs w:val="20"/>
        </w:rPr>
        <w:t xml:space="preserve">Le candidat pourra, le cas échéant, utiliser les modèles de formulaires utilisés en matière de passation de marchés publics : </w:t>
      </w:r>
    </w:p>
    <w:p w14:paraId="6C27076F" w14:textId="77777777" w:rsidR="005B18DF" w:rsidRPr="00216578" w:rsidRDefault="005B18DF" w:rsidP="0084444E">
      <w:pPr>
        <w:tabs>
          <w:tab w:val="left" w:pos="284"/>
        </w:tabs>
        <w:jc w:val="both"/>
        <w:rPr>
          <w:rFonts w:ascii="Verdana" w:hAnsi="Verdana" w:cs="Arial"/>
          <w:sz w:val="20"/>
          <w:szCs w:val="20"/>
        </w:rPr>
      </w:pPr>
    </w:p>
    <w:p w14:paraId="30551327" w14:textId="77777777" w:rsidR="0084444E" w:rsidRPr="00216578" w:rsidRDefault="0084444E" w:rsidP="0084444E">
      <w:pPr>
        <w:pStyle w:val="Paragraphedeliste"/>
        <w:numPr>
          <w:ilvl w:val="0"/>
          <w:numId w:val="3"/>
        </w:numPr>
        <w:tabs>
          <w:tab w:val="left" w:pos="284"/>
        </w:tabs>
        <w:jc w:val="both"/>
        <w:rPr>
          <w:rFonts w:ascii="Verdana" w:hAnsi="Verdana" w:cs="Arial"/>
          <w:sz w:val="20"/>
          <w:szCs w:val="20"/>
        </w:rPr>
      </w:pPr>
      <w:r w:rsidRPr="00216578">
        <w:rPr>
          <w:rFonts w:ascii="Verdana" w:hAnsi="Verdana" w:cs="Arial"/>
          <w:sz w:val="20"/>
          <w:szCs w:val="20"/>
        </w:rPr>
        <w:t xml:space="preserve">DC1, DC2 ; ces documents sont disponibles sur le site du Ministère de l’Economie, de l’Industrie à l’adresse suivante : </w:t>
      </w:r>
      <w:hyperlink r:id="rId10" w:history="1">
        <w:r w:rsidRPr="00216578">
          <w:rPr>
            <w:rStyle w:val="Lienhypertexte"/>
            <w:sz w:val="20"/>
          </w:rPr>
          <w:t>http://www.economie.gouv.fr/daj/formulaires</w:t>
        </w:r>
        <w:r w:rsidRPr="008260FB">
          <w:rPr>
            <w:rFonts w:ascii="Verdana" w:hAnsi="Verdana" w:cs="Arial"/>
            <w:sz w:val="20"/>
            <w:szCs w:val="20"/>
          </w:rPr>
          <w:t xml:space="preserve"> </w:t>
        </w:r>
        <w:r w:rsidRPr="00216578">
          <w:rPr>
            <w:rFonts w:ascii="Verdana" w:hAnsi="Verdana" w:cs="Arial"/>
            <w:sz w:val="20"/>
            <w:szCs w:val="20"/>
          </w:rPr>
          <w:t xml:space="preserve">et de l’Emploi </w:t>
        </w:r>
        <w:r w:rsidRPr="00216578">
          <w:rPr>
            <w:rStyle w:val="Lienhypertexte"/>
            <w:sz w:val="20"/>
          </w:rPr>
          <w:t>-</w:t>
        </w:r>
        <w:proofErr w:type="spellStart"/>
        <w:r w:rsidRPr="00216578">
          <w:rPr>
            <w:rStyle w:val="Lienhypertexte"/>
            <w:sz w:val="20"/>
          </w:rPr>
          <w:t>declaration</w:t>
        </w:r>
        <w:proofErr w:type="spellEnd"/>
        <w:r w:rsidRPr="00216578">
          <w:rPr>
            <w:rStyle w:val="Lienhypertexte"/>
            <w:sz w:val="20"/>
          </w:rPr>
          <w:t>-du-candidat</w:t>
        </w:r>
      </w:hyperlink>
      <w:r w:rsidRPr="00216578">
        <w:rPr>
          <w:rFonts w:ascii="Verdana" w:hAnsi="Verdana"/>
          <w:sz w:val="20"/>
          <w:szCs w:val="20"/>
        </w:rPr>
        <w:t xml:space="preserve"> </w:t>
      </w:r>
    </w:p>
    <w:p w14:paraId="4ACC9350" w14:textId="77777777" w:rsidR="0084444E" w:rsidRPr="005650E1" w:rsidRDefault="0084444E" w:rsidP="0084444E">
      <w:pPr>
        <w:pStyle w:val="Paragraphedeliste"/>
        <w:numPr>
          <w:ilvl w:val="0"/>
          <w:numId w:val="3"/>
        </w:numPr>
        <w:tabs>
          <w:tab w:val="left" w:pos="284"/>
        </w:tabs>
        <w:jc w:val="both"/>
        <w:rPr>
          <w:rStyle w:val="Lienhypertexte"/>
          <w:rFonts w:ascii="Verdana" w:hAnsi="Verdana" w:cs="Arial"/>
          <w:sz w:val="20"/>
          <w:szCs w:val="20"/>
        </w:rPr>
      </w:pPr>
      <w:r w:rsidRPr="00216578">
        <w:rPr>
          <w:rFonts w:ascii="Verdana" w:hAnsi="Verdana" w:cs="Arial"/>
          <w:sz w:val="20"/>
          <w:szCs w:val="20"/>
        </w:rPr>
        <w:t>DUME :</w:t>
      </w:r>
      <w:r w:rsidRPr="00216578">
        <w:rPr>
          <w:rStyle w:val="Lienhypertexte"/>
          <w:sz w:val="20"/>
        </w:rPr>
        <w:t xml:space="preserve"> </w:t>
      </w:r>
      <w:hyperlink r:id="rId11" w:history="1">
        <w:r w:rsidRPr="00216578">
          <w:rPr>
            <w:rStyle w:val="Lienhypertexte"/>
            <w:sz w:val="20"/>
          </w:rPr>
          <w:t>Document unique de marché européen - DUME | economie.gouv.fr</w:t>
        </w:r>
      </w:hyperlink>
    </w:p>
    <w:p w14:paraId="253C3D3B" w14:textId="77777777" w:rsidR="0084444E" w:rsidRPr="00216578" w:rsidRDefault="0084444E" w:rsidP="0084444E">
      <w:pPr>
        <w:tabs>
          <w:tab w:val="left" w:pos="284"/>
        </w:tabs>
        <w:jc w:val="both"/>
        <w:rPr>
          <w:rFonts w:ascii="Verdana" w:hAnsi="Verdana" w:cs="Arial"/>
          <w:sz w:val="20"/>
          <w:szCs w:val="20"/>
        </w:rPr>
      </w:pPr>
    </w:p>
    <w:tbl>
      <w:tblPr>
        <w:tblStyle w:val="Grilledutableau"/>
        <w:tblW w:w="9324" w:type="dxa"/>
        <w:tblLook w:val="04A0" w:firstRow="1" w:lastRow="0" w:firstColumn="1" w:lastColumn="0" w:noHBand="0" w:noVBand="1"/>
      </w:tblPr>
      <w:tblGrid>
        <w:gridCol w:w="817"/>
        <w:gridCol w:w="8507"/>
      </w:tblGrid>
      <w:tr w:rsidR="0084444E" w:rsidRPr="00A93043" w14:paraId="5C6D1749" w14:textId="77777777" w:rsidTr="0084444E">
        <w:tc>
          <w:tcPr>
            <w:tcW w:w="817" w:type="dxa"/>
            <w:shd w:val="clear" w:color="auto" w:fill="D9D9D9" w:themeFill="background1" w:themeFillShade="D9"/>
          </w:tcPr>
          <w:p w14:paraId="1305B9C2" w14:textId="51047C80" w:rsidR="0084444E" w:rsidRPr="00A93043" w:rsidRDefault="0084444E" w:rsidP="0084444E">
            <w:pPr>
              <w:tabs>
                <w:tab w:val="left" w:pos="284"/>
              </w:tabs>
              <w:jc w:val="both"/>
              <w:rPr>
                <w:rFonts w:ascii="Verdana" w:hAnsi="Verdana" w:cs="Arial"/>
                <w:b/>
                <w:bCs/>
                <w:sz w:val="22"/>
                <w:szCs w:val="22"/>
              </w:rPr>
            </w:pPr>
            <w:r w:rsidRPr="00A93043">
              <w:rPr>
                <w:rFonts w:ascii="Verdana" w:hAnsi="Verdana" w:cs="Arial"/>
                <w:b/>
                <w:bCs/>
                <w:sz w:val="22"/>
                <w:szCs w:val="22"/>
              </w:rPr>
              <w:t>R</w:t>
            </w:r>
            <w:r w:rsidR="00C22894">
              <w:rPr>
                <w:rFonts w:ascii="Verdana" w:hAnsi="Verdana" w:cs="Arial"/>
                <w:b/>
                <w:bCs/>
                <w:sz w:val="22"/>
                <w:szCs w:val="22"/>
              </w:rPr>
              <w:t>é</w:t>
            </w:r>
            <w:r w:rsidRPr="00A93043">
              <w:rPr>
                <w:rFonts w:ascii="Verdana" w:hAnsi="Verdana" w:cs="Arial"/>
                <w:b/>
                <w:bCs/>
                <w:sz w:val="22"/>
                <w:szCs w:val="22"/>
              </w:rPr>
              <w:t>f.</w:t>
            </w:r>
          </w:p>
        </w:tc>
        <w:tc>
          <w:tcPr>
            <w:tcW w:w="8507" w:type="dxa"/>
            <w:shd w:val="clear" w:color="auto" w:fill="D9D9D9" w:themeFill="background1" w:themeFillShade="D9"/>
          </w:tcPr>
          <w:p w14:paraId="5DB3F93A" w14:textId="77777777" w:rsidR="0084444E" w:rsidRPr="00A93043" w:rsidRDefault="0084444E" w:rsidP="0084444E">
            <w:pPr>
              <w:tabs>
                <w:tab w:val="left" w:pos="284"/>
              </w:tabs>
              <w:jc w:val="both"/>
              <w:rPr>
                <w:rFonts w:ascii="Verdana" w:hAnsi="Verdana" w:cs="Arial"/>
                <w:b/>
                <w:bCs/>
                <w:sz w:val="22"/>
                <w:szCs w:val="22"/>
              </w:rPr>
            </w:pPr>
            <w:r w:rsidRPr="00A93043">
              <w:rPr>
                <w:rFonts w:ascii="Verdana" w:hAnsi="Verdana" w:cs="Arial"/>
                <w:b/>
                <w:bCs/>
                <w:sz w:val="22"/>
                <w:szCs w:val="22"/>
              </w:rPr>
              <w:t>Nature du ou des documents</w:t>
            </w:r>
          </w:p>
        </w:tc>
      </w:tr>
      <w:tr w:rsidR="0084444E" w:rsidRPr="00A93043" w14:paraId="42008DB4" w14:textId="77777777" w:rsidTr="0084444E">
        <w:tc>
          <w:tcPr>
            <w:tcW w:w="9324" w:type="dxa"/>
            <w:gridSpan w:val="2"/>
            <w:shd w:val="clear" w:color="auto" w:fill="F2F2F2" w:themeFill="background1" w:themeFillShade="F2"/>
          </w:tcPr>
          <w:p w14:paraId="602336F7" w14:textId="77777777" w:rsidR="0084444E" w:rsidRPr="00A93043" w:rsidRDefault="0084444E" w:rsidP="0084444E">
            <w:pPr>
              <w:tabs>
                <w:tab w:val="left" w:pos="284"/>
              </w:tabs>
              <w:jc w:val="both"/>
              <w:rPr>
                <w:rFonts w:ascii="Verdana" w:hAnsi="Verdana" w:cs="Arial"/>
                <w:b/>
                <w:bCs/>
                <w:sz w:val="22"/>
                <w:szCs w:val="22"/>
              </w:rPr>
            </w:pPr>
            <w:r w:rsidRPr="00A93043">
              <w:rPr>
                <w:rFonts w:ascii="Verdana" w:hAnsi="Verdana" w:cs="Arial"/>
                <w:b/>
                <w:bCs/>
                <w:sz w:val="22"/>
                <w:szCs w:val="22"/>
              </w:rPr>
              <w:t xml:space="preserve">Situation juridique </w:t>
            </w:r>
          </w:p>
        </w:tc>
      </w:tr>
      <w:tr w:rsidR="0084444E" w:rsidRPr="00A93043" w14:paraId="5274D287" w14:textId="77777777" w:rsidTr="0084444E">
        <w:tc>
          <w:tcPr>
            <w:tcW w:w="817" w:type="dxa"/>
          </w:tcPr>
          <w:p w14:paraId="2A49026A" w14:textId="77777777" w:rsidR="0084444E" w:rsidRPr="00216578" w:rsidRDefault="0084444E" w:rsidP="0084444E">
            <w:pPr>
              <w:tabs>
                <w:tab w:val="left" w:pos="284"/>
              </w:tabs>
              <w:jc w:val="both"/>
              <w:rPr>
                <w:rFonts w:ascii="Verdana" w:hAnsi="Verdana" w:cs="Arial"/>
                <w:b/>
                <w:bCs/>
                <w:sz w:val="20"/>
                <w:szCs w:val="20"/>
              </w:rPr>
            </w:pPr>
            <w:r w:rsidRPr="00216578">
              <w:rPr>
                <w:rFonts w:ascii="Verdana" w:hAnsi="Verdana" w:cs="Arial"/>
                <w:b/>
                <w:bCs/>
                <w:sz w:val="20"/>
                <w:szCs w:val="20"/>
              </w:rPr>
              <w:t>A</w:t>
            </w:r>
          </w:p>
        </w:tc>
        <w:tc>
          <w:tcPr>
            <w:tcW w:w="8507" w:type="dxa"/>
          </w:tcPr>
          <w:p w14:paraId="4DEE760C"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Pouvoir</w:t>
            </w:r>
          </w:p>
          <w:p w14:paraId="50338685"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Pouvoir et/ou délégation de pouvoir de la ou des personnes habilitées à engager le candidat.</w:t>
            </w:r>
          </w:p>
          <w:p w14:paraId="63BC8630"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En cas de groupement, pouvoir éventuellement donner au mandataire pour engager </w:t>
            </w:r>
            <w:r w:rsidRPr="00216578">
              <w:rPr>
                <w:rFonts w:ascii="Verdana" w:hAnsi="Verdana" w:cs="ArialMT"/>
                <w:color w:val="00000A"/>
                <w:sz w:val="20"/>
                <w:szCs w:val="20"/>
              </w:rPr>
              <w:t>l’ensemble des membres du groupement.</w:t>
            </w:r>
          </w:p>
        </w:tc>
      </w:tr>
      <w:tr w:rsidR="0084444E" w:rsidRPr="00A93043" w14:paraId="2DC70081" w14:textId="77777777" w:rsidTr="0084444E">
        <w:tc>
          <w:tcPr>
            <w:tcW w:w="817" w:type="dxa"/>
          </w:tcPr>
          <w:p w14:paraId="66BD5EE1" w14:textId="77777777" w:rsidR="0084444E" w:rsidRPr="00216578" w:rsidRDefault="0084444E" w:rsidP="0084444E">
            <w:pPr>
              <w:tabs>
                <w:tab w:val="left" w:pos="284"/>
              </w:tabs>
              <w:jc w:val="both"/>
              <w:rPr>
                <w:rFonts w:ascii="Verdana" w:hAnsi="Verdana" w:cs="Arial"/>
                <w:b/>
                <w:bCs/>
                <w:sz w:val="20"/>
                <w:szCs w:val="20"/>
              </w:rPr>
            </w:pPr>
            <w:r w:rsidRPr="00216578">
              <w:rPr>
                <w:rFonts w:ascii="Verdana" w:hAnsi="Verdana" w:cs="Arial"/>
                <w:b/>
                <w:bCs/>
                <w:sz w:val="20"/>
                <w:szCs w:val="20"/>
              </w:rPr>
              <w:t>B</w:t>
            </w:r>
          </w:p>
        </w:tc>
        <w:tc>
          <w:tcPr>
            <w:tcW w:w="8507" w:type="dxa"/>
          </w:tcPr>
          <w:p w14:paraId="09EDD5C7"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Lettre de candidature</w:t>
            </w:r>
          </w:p>
          <w:p w14:paraId="042EE653"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 candidat peut utiliser le formulaire « DC 1</w:t>
            </w:r>
            <w:r>
              <w:rPr>
                <w:rFonts w:ascii="Verdana" w:hAnsi="Verdana" w:cs="Arial"/>
                <w:color w:val="00000A"/>
                <w:sz w:val="20"/>
                <w:szCs w:val="20"/>
              </w:rPr>
              <w:t xml:space="preserve"> </w:t>
            </w:r>
            <w:r w:rsidRPr="00216578">
              <w:rPr>
                <w:rFonts w:ascii="Verdana" w:hAnsi="Verdana" w:cs="Arial"/>
                <w:color w:val="00000A"/>
                <w:sz w:val="20"/>
                <w:szCs w:val="20"/>
              </w:rPr>
              <w:t>»</w:t>
            </w:r>
          </w:p>
          <w:p w14:paraId="1646A604" w14:textId="77777777" w:rsidR="0084444E"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En cas de non utilisation de ce formulaire, le candidat indiquera sur papier libre :</w:t>
            </w:r>
          </w:p>
          <w:p w14:paraId="2F5BB335" w14:textId="77777777" w:rsidR="00644EAD" w:rsidRPr="00216578" w:rsidRDefault="00644EAD" w:rsidP="0084444E">
            <w:pPr>
              <w:autoSpaceDE w:val="0"/>
              <w:autoSpaceDN w:val="0"/>
              <w:adjustRightInd w:val="0"/>
              <w:jc w:val="both"/>
              <w:rPr>
                <w:rFonts w:ascii="Verdana" w:hAnsi="Verdana" w:cs="Arial"/>
                <w:color w:val="00000A"/>
                <w:sz w:val="20"/>
                <w:szCs w:val="20"/>
              </w:rPr>
            </w:pPr>
          </w:p>
          <w:p w14:paraId="6BF6C43B"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 xml:space="preserve">s’il se </w:t>
            </w:r>
            <w:r w:rsidRPr="00216578">
              <w:rPr>
                <w:rFonts w:ascii="Verdana" w:hAnsi="Verdana" w:cs="Arial"/>
                <w:color w:val="00000A"/>
                <w:sz w:val="20"/>
                <w:szCs w:val="20"/>
              </w:rPr>
              <w:t>présente seul ou en groupement, et la forme de ce groupement (solidaire, conjoint avec mandataire solidaire dans tous les cas),</w:t>
            </w:r>
          </w:p>
          <w:p w14:paraId="74D2EC50" w14:textId="77777777" w:rsidR="0084444E" w:rsidRPr="00216578" w:rsidRDefault="0084444E" w:rsidP="0084444E">
            <w:pPr>
              <w:autoSpaceDE w:val="0"/>
              <w:autoSpaceDN w:val="0"/>
              <w:adjustRightInd w:val="0"/>
              <w:jc w:val="both"/>
              <w:rPr>
                <w:rFonts w:ascii="Verdana" w:hAnsi="Verdana" w:cs="ArialMT"/>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 xml:space="preserve">l’identité du candidat ou de chaque membre </w:t>
            </w:r>
            <w:r w:rsidRPr="00216578">
              <w:rPr>
                <w:rFonts w:ascii="Verdana" w:hAnsi="Verdana" w:cs="Arial"/>
                <w:color w:val="00000A"/>
                <w:sz w:val="20"/>
                <w:szCs w:val="20"/>
              </w:rPr>
              <w:t>du groupement : Nom commercial et</w:t>
            </w:r>
            <w:r w:rsidRPr="00216578">
              <w:rPr>
                <w:rFonts w:ascii="Verdana" w:hAnsi="Verdana" w:cs="ArialMT"/>
                <w:color w:val="00000A"/>
                <w:sz w:val="20"/>
                <w:szCs w:val="20"/>
              </w:rPr>
              <w:t xml:space="preserve"> </w:t>
            </w:r>
            <w:r w:rsidRPr="00216578">
              <w:rPr>
                <w:rFonts w:ascii="Verdana" w:hAnsi="Verdana" w:cs="Arial"/>
                <w:color w:val="00000A"/>
                <w:sz w:val="20"/>
                <w:szCs w:val="20"/>
              </w:rPr>
              <w:t>dénomination sociale, adresse de</w:t>
            </w:r>
            <w:r w:rsidRPr="00216578">
              <w:rPr>
                <w:rFonts w:ascii="Verdana" w:hAnsi="Verdana" w:cs="ArialMT"/>
                <w:color w:val="00000A"/>
                <w:sz w:val="20"/>
                <w:szCs w:val="20"/>
              </w:rPr>
              <w:t xml:space="preserve"> l’établissement, </w:t>
            </w:r>
            <w:r w:rsidRPr="00216578">
              <w:rPr>
                <w:rFonts w:ascii="Verdana" w:hAnsi="Verdana" w:cs="Arial"/>
                <w:color w:val="00000A"/>
                <w:sz w:val="20"/>
                <w:szCs w:val="20"/>
              </w:rPr>
              <w:t>adresse électronique,</w:t>
            </w:r>
            <w:r w:rsidRPr="00216578">
              <w:rPr>
                <w:rFonts w:ascii="Verdana" w:hAnsi="Verdana" w:cs="ArialMT"/>
                <w:color w:val="00000A"/>
                <w:sz w:val="20"/>
                <w:szCs w:val="20"/>
              </w:rPr>
              <w:t xml:space="preserve"> </w:t>
            </w:r>
            <w:r w:rsidRPr="00216578">
              <w:rPr>
                <w:rFonts w:ascii="Verdana" w:hAnsi="Verdana" w:cs="Arial"/>
                <w:color w:val="00000A"/>
                <w:sz w:val="20"/>
                <w:szCs w:val="20"/>
              </w:rPr>
              <w:t>numéros de téléphone et de télécopie,</w:t>
            </w:r>
            <w:r w:rsidRPr="00216578">
              <w:rPr>
                <w:rFonts w:ascii="Verdana" w:hAnsi="Verdana" w:cs="ArialMT"/>
                <w:color w:val="00000A"/>
                <w:sz w:val="20"/>
                <w:szCs w:val="20"/>
              </w:rPr>
              <w:t xml:space="preserve"> </w:t>
            </w:r>
            <w:r w:rsidRPr="00216578">
              <w:rPr>
                <w:rFonts w:ascii="Verdana" w:hAnsi="Verdana" w:cs="Arial"/>
                <w:color w:val="00000A"/>
                <w:sz w:val="20"/>
                <w:szCs w:val="20"/>
              </w:rPr>
              <w:t>numéro SIRET.</w:t>
            </w:r>
          </w:p>
          <w:p w14:paraId="5AC0B405"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Pour les personnes physiques, une lettre de candidature datée et signée accompagnée d'un curriculum vitae comprenant nom, prénom, adresse, téléphone, diplômes, expériences professionnelles...</w:t>
            </w:r>
          </w:p>
        </w:tc>
      </w:tr>
      <w:tr w:rsidR="0084444E" w:rsidRPr="00A93043" w14:paraId="0B6702FB" w14:textId="77777777" w:rsidTr="0084444E">
        <w:tc>
          <w:tcPr>
            <w:tcW w:w="817" w:type="dxa"/>
          </w:tcPr>
          <w:p w14:paraId="466B22CA" w14:textId="77777777" w:rsidR="0084444E" w:rsidRPr="00216578" w:rsidRDefault="0084444E" w:rsidP="0084444E">
            <w:pPr>
              <w:tabs>
                <w:tab w:val="left" w:pos="284"/>
              </w:tabs>
              <w:jc w:val="both"/>
              <w:rPr>
                <w:rFonts w:ascii="Verdana" w:hAnsi="Verdana" w:cs="Arial"/>
                <w:b/>
                <w:bCs/>
                <w:sz w:val="20"/>
                <w:szCs w:val="20"/>
              </w:rPr>
            </w:pPr>
            <w:r w:rsidRPr="00216578">
              <w:rPr>
                <w:rFonts w:ascii="Verdana" w:hAnsi="Verdana" w:cs="Arial"/>
                <w:b/>
                <w:bCs/>
                <w:sz w:val="20"/>
                <w:szCs w:val="20"/>
              </w:rPr>
              <w:t>C</w:t>
            </w:r>
          </w:p>
        </w:tc>
        <w:tc>
          <w:tcPr>
            <w:tcW w:w="8507" w:type="dxa"/>
          </w:tcPr>
          <w:p w14:paraId="172275A1"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Situation juridique</w:t>
            </w:r>
          </w:p>
          <w:p w14:paraId="20075797" w14:textId="77777777" w:rsidR="0084444E" w:rsidRPr="00216578" w:rsidRDefault="0084444E" w:rsidP="0084444E">
            <w:pPr>
              <w:autoSpaceDE w:val="0"/>
              <w:autoSpaceDN w:val="0"/>
              <w:adjustRightInd w:val="0"/>
              <w:jc w:val="both"/>
              <w:rPr>
                <w:rFonts w:ascii="Verdana" w:hAnsi="Verdana" w:cs="Arial"/>
                <w:color w:val="00000A"/>
                <w:sz w:val="20"/>
                <w:szCs w:val="20"/>
                <w:u w:val="single"/>
              </w:rPr>
            </w:pPr>
            <w:r w:rsidRPr="00216578">
              <w:rPr>
                <w:rFonts w:ascii="Verdana" w:hAnsi="Verdana" w:cs="Arial"/>
                <w:color w:val="00000A"/>
                <w:sz w:val="20"/>
                <w:szCs w:val="20"/>
                <w:u w:val="single"/>
              </w:rPr>
              <w:t>Pour les entreprises</w:t>
            </w:r>
          </w:p>
          <w:p w14:paraId="54B7F4E0"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Un extrait K-bis ou document similaire datant de moins de 3 mois.</w:t>
            </w:r>
          </w:p>
          <w:p w14:paraId="303A17FB"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En cas de société filiale, un organigramme faisant apparaître la structure juridique (principaux actionnaires) et le rattachement au groupe du candidat.</w:t>
            </w:r>
          </w:p>
          <w:p w14:paraId="3FB6D386" w14:textId="77777777" w:rsidR="0084444E"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Pour les personnes physiques ou morales ayant commencé leur activité depuis moins d'un an, un récépissé de dépôt de déclaration auprès d'un centre de formalités des entreprises.</w:t>
            </w:r>
          </w:p>
          <w:p w14:paraId="63DD7F43" w14:textId="77777777" w:rsidR="0084444E" w:rsidRPr="00216578" w:rsidRDefault="0084444E" w:rsidP="0084444E">
            <w:pPr>
              <w:autoSpaceDE w:val="0"/>
              <w:autoSpaceDN w:val="0"/>
              <w:adjustRightInd w:val="0"/>
              <w:jc w:val="both"/>
              <w:rPr>
                <w:rFonts w:ascii="Verdana" w:hAnsi="Verdana" w:cs="Arial"/>
                <w:color w:val="00000A"/>
                <w:sz w:val="20"/>
                <w:szCs w:val="20"/>
              </w:rPr>
            </w:pPr>
          </w:p>
          <w:p w14:paraId="43682766" w14:textId="77777777" w:rsidR="0084444E" w:rsidRPr="00216578" w:rsidRDefault="0084444E" w:rsidP="0084444E">
            <w:pPr>
              <w:tabs>
                <w:tab w:val="left" w:pos="284"/>
              </w:tabs>
              <w:jc w:val="both"/>
              <w:rPr>
                <w:rFonts w:ascii="Verdana" w:hAnsi="Verdana" w:cs="Arial"/>
                <w:color w:val="00000A"/>
                <w:sz w:val="20"/>
                <w:szCs w:val="20"/>
                <w:u w:val="single"/>
              </w:rPr>
            </w:pPr>
            <w:r w:rsidRPr="00216578">
              <w:rPr>
                <w:rFonts w:ascii="Verdana" w:hAnsi="Verdana" w:cs="Arial"/>
                <w:color w:val="00000A"/>
                <w:sz w:val="20"/>
                <w:szCs w:val="20"/>
                <w:u w:val="single"/>
              </w:rPr>
              <w:t xml:space="preserve">Pour les associations </w:t>
            </w:r>
          </w:p>
          <w:p w14:paraId="0DBC49C7" w14:textId="77777777" w:rsidR="0084444E" w:rsidRPr="00216578" w:rsidRDefault="0084444E" w:rsidP="0084444E">
            <w:pPr>
              <w:tabs>
                <w:tab w:val="left" w:pos="284"/>
              </w:tabs>
              <w:jc w:val="both"/>
              <w:rPr>
                <w:rFonts w:ascii="Verdana" w:hAnsi="Verdana" w:cs="Arial"/>
                <w:b/>
                <w:bCs/>
                <w:sz w:val="20"/>
                <w:szCs w:val="20"/>
              </w:rPr>
            </w:pPr>
            <w:r w:rsidRPr="00216578">
              <w:rPr>
                <w:rFonts w:ascii="Verdana" w:hAnsi="Verdana" w:cs="Arial"/>
                <w:color w:val="00000A"/>
                <w:sz w:val="20"/>
                <w:szCs w:val="20"/>
              </w:rPr>
              <w:t>Extrait de l’inscription au répertoire national des associations ou au registre des associations du tribunal de leur siège pour les associations de droit local</w:t>
            </w:r>
          </w:p>
        </w:tc>
      </w:tr>
      <w:tr w:rsidR="0084444E" w:rsidRPr="00A93043" w14:paraId="6691DE27" w14:textId="77777777" w:rsidTr="0084444E">
        <w:tc>
          <w:tcPr>
            <w:tcW w:w="817" w:type="dxa"/>
          </w:tcPr>
          <w:p w14:paraId="09EA06B1" w14:textId="77777777" w:rsidR="0084444E" w:rsidRPr="00216578" w:rsidRDefault="0084444E" w:rsidP="0084444E">
            <w:pPr>
              <w:tabs>
                <w:tab w:val="left" w:pos="284"/>
              </w:tabs>
              <w:jc w:val="both"/>
              <w:rPr>
                <w:rFonts w:ascii="Verdana" w:hAnsi="Verdana" w:cs="Arial"/>
                <w:b/>
                <w:bCs/>
                <w:sz w:val="20"/>
                <w:szCs w:val="20"/>
              </w:rPr>
            </w:pPr>
            <w:r w:rsidRPr="00216578">
              <w:rPr>
                <w:rFonts w:ascii="Verdana" w:hAnsi="Verdana" w:cs="Arial"/>
                <w:b/>
                <w:bCs/>
                <w:sz w:val="20"/>
                <w:szCs w:val="20"/>
              </w:rPr>
              <w:t>D</w:t>
            </w:r>
          </w:p>
        </w:tc>
        <w:tc>
          <w:tcPr>
            <w:tcW w:w="8507" w:type="dxa"/>
          </w:tcPr>
          <w:p w14:paraId="720F6DEB"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Redressement judiciaire</w:t>
            </w:r>
          </w:p>
          <w:p w14:paraId="54F8C45C" w14:textId="77777777" w:rsidR="0084444E" w:rsidRPr="00216578" w:rsidRDefault="0084444E" w:rsidP="0084444E">
            <w:pPr>
              <w:autoSpaceDE w:val="0"/>
              <w:autoSpaceDN w:val="0"/>
              <w:adjustRightInd w:val="0"/>
              <w:jc w:val="both"/>
              <w:rPr>
                <w:rFonts w:ascii="Verdana" w:hAnsi="Verdana" w:cs="Arial"/>
                <w:b/>
                <w:bCs/>
                <w:sz w:val="20"/>
                <w:szCs w:val="20"/>
              </w:rPr>
            </w:pPr>
            <w:r w:rsidRPr="00216578">
              <w:rPr>
                <w:rFonts w:ascii="Verdana" w:hAnsi="Verdana" w:cs="Arial"/>
                <w:color w:val="00000A"/>
                <w:sz w:val="20"/>
                <w:szCs w:val="20"/>
              </w:rPr>
              <w:t>Si le candidat, le membre du groupement ou tout opérateur économique attestant mettre à disposition du candidat, pendant toute la d</w:t>
            </w:r>
            <w:r w:rsidRPr="00216578">
              <w:rPr>
                <w:rFonts w:ascii="Verdana" w:hAnsi="Verdana" w:cs="ArialMT"/>
                <w:color w:val="00000A"/>
                <w:sz w:val="20"/>
                <w:szCs w:val="20"/>
              </w:rPr>
              <w:t xml:space="preserve">urée d’exécution </w:t>
            </w:r>
            <w:r w:rsidRPr="00216578">
              <w:rPr>
                <w:rFonts w:ascii="Verdana" w:hAnsi="Verdana" w:cs="Arial"/>
                <w:color w:val="00000A"/>
                <w:sz w:val="20"/>
                <w:szCs w:val="20"/>
              </w:rPr>
              <w:t xml:space="preserve">du contrat certaines de ses capacités, est en redressement judiciaire ou tout autre procédure équivalente en droit étranger, il produit la copie du ou des jugements prononcés ainsi que tous les justificatifs démontrant que le candidat est autorisé à poursuivre son activité pendant la période </w:t>
            </w:r>
            <w:r w:rsidRPr="00216578">
              <w:rPr>
                <w:rFonts w:ascii="Verdana" w:hAnsi="Verdana" w:cs="ArialMT"/>
                <w:color w:val="00000A"/>
                <w:sz w:val="20"/>
                <w:szCs w:val="20"/>
              </w:rPr>
              <w:t>prévisible d’exécution du contrat.</w:t>
            </w:r>
          </w:p>
        </w:tc>
      </w:tr>
      <w:tr w:rsidR="0084444E" w:rsidRPr="00A93043" w14:paraId="243B8C00" w14:textId="77777777" w:rsidTr="0084444E">
        <w:tc>
          <w:tcPr>
            <w:tcW w:w="817" w:type="dxa"/>
          </w:tcPr>
          <w:p w14:paraId="05046B1E" w14:textId="77777777" w:rsidR="0084444E" w:rsidRPr="00216578" w:rsidRDefault="0084444E" w:rsidP="0084444E">
            <w:pPr>
              <w:tabs>
                <w:tab w:val="left" w:pos="284"/>
              </w:tabs>
              <w:jc w:val="both"/>
              <w:rPr>
                <w:rFonts w:ascii="Verdana" w:hAnsi="Verdana" w:cs="Arial"/>
                <w:b/>
                <w:bCs/>
                <w:sz w:val="20"/>
                <w:szCs w:val="20"/>
              </w:rPr>
            </w:pPr>
            <w:r w:rsidRPr="00216578">
              <w:rPr>
                <w:rFonts w:ascii="Verdana" w:hAnsi="Verdana" w:cs="Arial"/>
                <w:b/>
                <w:bCs/>
                <w:sz w:val="20"/>
                <w:szCs w:val="20"/>
              </w:rPr>
              <w:lastRenderedPageBreak/>
              <w:t>E</w:t>
            </w:r>
          </w:p>
        </w:tc>
        <w:tc>
          <w:tcPr>
            <w:tcW w:w="8507" w:type="dxa"/>
          </w:tcPr>
          <w:p w14:paraId="158E156C" w14:textId="77777777" w:rsidR="0084444E" w:rsidRPr="00216578" w:rsidRDefault="0084444E" w:rsidP="0084444E">
            <w:pPr>
              <w:autoSpaceDE w:val="0"/>
              <w:autoSpaceDN w:val="0"/>
              <w:adjustRightInd w:val="0"/>
              <w:jc w:val="both"/>
              <w:rPr>
                <w:rFonts w:ascii="Verdana" w:hAnsi="Verdana" w:cs="Arial-BoldMT"/>
                <w:b/>
                <w:bCs/>
                <w:color w:val="00000A"/>
                <w:sz w:val="20"/>
                <w:szCs w:val="20"/>
              </w:rPr>
            </w:pPr>
            <w:r w:rsidRPr="00216578">
              <w:rPr>
                <w:rFonts w:ascii="Verdana" w:hAnsi="Verdana" w:cs="Arial"/>
                <w:b/>
                <w:bCs/>
                <w:color w:val="00000A"/>
                <w:sz w:val="20"/>
                <w:szCs w:val="20"/>
              </w:rPr>
              <w:t xml:space="preserve">Attestations </w:t>
            </w:r>
            <w:r w:rsidRPr="00216578">
              <w:rPr>
                <w:rFonts w:ascii="Verdana" w:hAnsi="Verdana" w:cs="Arial-BoldMT"/>
                <w:b/>
                <w:bCs/>
                <w:color w:val="00000A"/>
                <w:sz w:val="20"/>
                <w:szCs w:val="20"/>
              </w:rPr>
              <w:t>sur l’honneur</w:t>
            </w:r>
          </w:p>
          <w:p w14:paraId="06D89A91" w14:textId="77777777" w:rsidR="0084444E" w:rsidRPr="00216578" w:rsidRDefault="0084444E" w:rsidP="0084444E">
            <w:pPr>
              <w:autoSpaceDE w:val="0"/>
              <w:autoSpaceDN w:val="0"/>
              <w:adjustRightInd w:val="0"/>
              <w:jc w:val="both"/>
              <w:rPr>
                <w:rFonts w:ascii="Verdana" w:hAnsi="Verdana" w:cs="Arial-BoldMT"/>
                <w:b/>
                <w:bCs/>
                <w:color w:val="00000A"/>
                <w:sz w:val="20"/>
                <w:szCs w:val="20"/>
              </w:rPr>
            </w:pPr>
            <w:r w:rsidRPr="00216578">
              <w:rPr>
                <w:rFonts w:ascii="Verdana" w:hAnsi="Verdana" w:cs="Arial-BoldMT"/>
                <w:b/>
                <w:bCs/>
                <w:color w:val="00000A"/>
                <w:sz w:val="20"/>
                <w:szCs w:val="20"/>
              </w:rPr>
              <w:t>(Formulaire DC 2 ou équivalent)</w:t>
            </w:r>
          </w:p>
          <w:p w14:paraId="3EAE6758"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candidat, chaque membre du groupement, ou tout opérateur économique attestant mettre à disposition du </w:t>
            </w:r>
            <w:r w:rsidRPr="00216578">
              <w:rPr>
                <w:rFonts w:ascii="Verdana" w:hAnsi="Verdana" w:cs="ArialMT"/>
                <w:color w:val="00000A"/>
                <w:sz w:val="20"/>
                <w:szCs w:val="20"/>
              </w:rPr>
              <w:t xml:space="preserve">candidat, pendant toute la durée d’exécution </w:t>
            </w:r>
            <w:r w:rsidRPr="00216578">
              <w:rPr>
                <w:rFonts w:ascii="Verdana" w:hAnsi="Verdana" w:cs="Arial"/>
                <w:color w:val="00000A"/>
                <w:sz w:val="20"/>
                <w:szCs w:val="20"/>
              </w:rPr>
              <w:t xml:space="preserve">du contrat certaines de ses capacités, complète et signe les attestations sur </w:t>
            </w:r>
            <w:r w:rsidRPr="00216578">
              <w:rPr>
                <w:rFonts w:ascii="Verdana" w:hAnsi="Verdana" w:cs="ArialMT"/>
                <w:color w:val="00000A"/>
                <w:sz w:val="20"/>
                <w:szCs w:val="20"/>
              </w:rPr>
              <w:t xml:space="preserve">l’honneur requises </w:t>
            </w:r>
            <w:r w:rsidRPr="00216578">
              <w:rPr>
                <w:rFonts w:ascii="Verdana" w:hAnsi="Verdana" w:cs="Arial"/>
                <w:color w:val="00000A"/>
                <w:sz w:val="20"/>
                <w:szCs w:val="20"/>
              </w:rPr>
              <w:t>par les articles L. 3123-1 à 5 et L. 3123-7 à 13 du CCP, relatives à divers cas de condamnations pénales définitives, à sa situation fiscale et sociale, liquidation, au redressement judiciaire, à la lutte contre le travail illégal, et à diverses interdictions de soumissionner.</w:t>
            </w:r>
          </w:p>
          <w:p w14:paraId="43BF7D6D" w14:textId="77777777" w:rsidR="0084444E" w:rsidRPr="00216578" w:rsidRDefault="0084444E" w:rsidP="0084444E">
            <w:pPr>
              <w:tabs>
                <w:tab w:val="left" w:pos="284"/>
              </w:tabs>
              <w:jc w:val="both"/>
              <w:rPr>
                <w:rFonts w:ascii="Verdana" w:hAnsi="Verdana" w:cs="Arial"/>
                <w:b/>
                <w:bCs/>
                <w:sz w:val="20"/>
                <w:szCs w:val="20"/>
              </w:rPr>
            </w:pPr>
            <w:r w:rsidRPr="00216578">
              <w:rPr>
                <w:rFonts w:ascii="Verdana" w:hAnsi="Verdana" w:cs="Arial"/>
                <w:color w:val="000000"/>
                <w:sz w:val="20"/>
                <w:szCs w:val="20"/>
                <w:shd w:val="clear" w:color="auto" w:fill="FFFFFF"/>
              </w:rPr>
              <w:t>Le candidat atteste que les renseignements et documents relatifs à ses capacités et à ses aptitudes, exigés en application des articles </w:t>
            </w:r>
            <w:hyperlink r:id="rId12" w:tooltip="Code de la commande publique - art. L3123-18 (V)" w:history="1">
              <w:r w:rsidRPr="00D2388A">
                <w:rPr>
                  <w:rStyle w:val="Lienhypertexte"/>
                  <w:rFonts w:ascii="Verdana" w:hAnsi="Verdana"/>
                  <w:color w:val="4A5E81"/>
                  <w:sz w:val="20"/>
                  <w:szCs w:val="20"/>
                  <w:shd w:val="clear" w:color="auto" w:fill="FFFFFF"/>
                </w:rPr>
                <w:t>L. 3123-18</w:t>
              </w:r>
            </w:hyperlink>
            <w:r w:rsidRPr="00D2388A">
              <w:rPr>
                <w:rFonts w:ascii="Verdana" w:hAnsi="Verdana" w:cs="Arial"/>
                <w:color w:val="000000"/>
                <w:sz w:val="20"/>
                <w:szCs w:val="20"/>
                <w:shd w:val="clear" w:color="auto" w:fill="FFFFFF"/>
              </w:rPr>
              <w:t>, </w:t>
            </w:r>
            <w:hyperlink r:id="rId13" w:tooltip="Code de la commande publique - art. L3123-19 (V)" w:history="1">
              <w:r w:rsidRPr="00D2388A">
                <w:rPr>
                  <w:rStyle w:val="Lienhypertexte"/>
                  <w:rFonts w:ascii="Verdana" w:hAnsi="Verdana"/>
                  <w:color w:val="4A5E81"/>
                  <w:sz w:val="20"/>
                  <w:szCs w:val="20"/>
                  <w:shd w:val="clear" w:color="auto" w:fill="FFFFFF"/>
                </w:rPr>
                <w:t>L. 3123-19 </w:t>
              </w:r>
            </w:hyperlink>
            <w:r w:rsidRPr="00216578">
              <w:rPr>
                <w:rFonts w:ascii="Verdana" w:hAnsi="Verdana" w:cs="Arial"/>
                <w:color w:val="000000"/>
                <w:sz w:val="20"/>
                <w:szCs w:val="20"/>
                <w:shd w:val="clear" w:color="auto" w:fill="FFFFFF"/>
              </w:rPr>
              <w:t>et </w:t>
            </w:r>
            <w:hyperlink r:id="rId14" w:tooltip="Code de la commande publique - art. L3123-21 (V)" w:history="1">
              <w:r w:rsidRPr="00D2388A">
                <w:rPr>
                  <w:rStyle w:val="Lienhypertexte"/>
                  <w:rFonts w:ascii="Verdana" w:hAnsi="Verdana"/>
                  <w:color w:val="4A5E81"/>
                  <w:sz w:val="20"/>
                  <w:szCs w:val="20"/>
                  <w:shd w:val="clear" w:color="auto" w:fill="FFFFFF"/>
                </w:rPr>
                <w:t>L. 3123-21 </w:t>
              </w:r>
            </w:hyperlink>
            <w:r w:rsidRPr="00D2388A">
              <w:rPr>
                <w:rFonts w:ascii="Verdana" w:hAnsi="Verdana" w:cs="Arial"/>
                <w:color w:val="000000"/>
                <w:sz w:val="20"/>
                <w:szCs w:val="20"/>
                <w:shd w:val="clear" w:color="auto" w:fill="FFFFFF"/>
              </w:rPr>
              <w:t>et dans les conditions fixées aux articles </w:t>
            </w:r>
            <w:hyperlink r:id="rId15" w:tooltip="Code de la commande publique - art. L3123-1 (V)" w:history="1">
              <w:r w:rsidRPr="00D2388A">
                <w:rPr>
                  <w:rStyle w:val="Lienhypertexte"/>
                  <w:rFonts w:ascii="Verdana" w:hAnsi="Verdana"/>
                  <w:color w:val="4A5E81"/>
                  <w:sz w:val="20"/>
                  <w:szCs w:val="20"/>
                  <w:shd w:val="clear" w:color="auto" w:fill="FFFFFF"/>
                </w:rPr>
                <w:t>R. 3123-1 </w:t>
              </w:r>
            </w:hyperlink>
            <w:r w:rsidRPr="00D2388A">
              <w:rPr>
                <w:rFonts w:ascii="Verdana" w:hAnsi="Verdana" w:cs="Arial"/>
                <w:color w:val="000000"/>
                <w:sz w:val="20"/>
                <w:szCs w:val="20"/>
                <w:shd w:val="clear" w:color="auto" w:fill="FFFFFF"/>
              </w:rPr>
              <w:t>à </w:t>
            </w:r>
            <w:hyperlink r:id="rId16" w:tooltip="Code de la commande publique - art. L3123-8 (V)" w:history="1">
              <w:r w:rsidRPr="00D2388A">
                <w:rPr>
                  <w:rStyle w:val="Lienhypertexte"/>
                  <w:rFonts w:ascii="Verdana" w:hAnsi="Verdana"/>
                  <w:color w:val="4A5E81"/>
                  <w:sz w:val="20"/>
                  <w:szCs w:val="20"/>
                  <w:shd w:val="clear" w:color="auto" w:fill="FFFFFF"/>
                </w:rPr>
                <w:t>R. 3123-8</w:t>
              </w:r>
            </w:hyperlink>
            <w:r w:rsidRPr="00216578">
              <w:rPr>
                <w:rFonts w:ascii="Verdana" w:hAnsi="Verdana" w:cs="Arial"/>
                <w:color w:val="000000"/>
                <w:sz w:val="20"/>
                <w:szCs w:val="20"/>
                <w:shd w:val="clear" w:color="auto" w:fill="FFFFFF"/>
              </w:rPr>
              <w:t xml:space="preserve">, sont </w:t>
            </w:r>
            <w:proofErr w:type="spellStart"/>
            <w:r w:rsidRPr="00216578">
              <w:rPr>
                <w:rFonts w:ascii="Verdana" w:hAnsi="Verdana" w:cs="Arial"/>
                <w:color w:val="000000"/>
                <w:sz w:val="20"/>
                <w:szCs w:val="20"/>
                <w:shd w:val="clear" w:color="auto" w:fill="FFFFFF"/>
              </w:rPr>
              <w:t>exacts.</w:t>
            </w:r>
            <w:r>
              <w:rPr>
                <w:rFonts w:ascii="Verdana" w:hAnsi="Verdana" w:cs="Arial"/>
                <w:color w:val="000000"/>
                <w:sz w:val="20"/>
                <w:szCs w:val="20"/>
                <w:shd w:val="clear" w:color="auto" w:fill="FFFFFF"/>
              </w:rPr>
              <w:t>critère</w:t>
            </w:r>
            <w:proofErr w:type="spellEnd"/>
          </w:p>
        </w:tc>
      </w:tr>
      <w:tr w:rsidR="0084444E" w:rsidRPr="00A93043" w14:paraId="464AF239" w14:textId="77777777" w:rsidTr="0084444E">
        <w:tc>
          <w:tcPr>
            <w:tcW w:w="817" w:type="dxa"/>
          </w:tcPr>
          <w:p w14:paraId="1B76A7D4" w14:textId="77777777" w:rsidR="0084444E" w:rsidRPr="00216578" w:rsidRDefault="0084444E" w:rsidP="0084444E">
            <w:pPr>
              <w:tabs>
                <w:tab w:val="left" w:pos="284"/>
              </w:tabs>
              <w:jc w:val="both"/>
              <w:rPr>
                <w:rFonts w:ascii="Verdana" w:hAnsi="Verdana" w:cs="Arial"/>
                <w:b/>
                <w:bCs/>
                <w:sz w:val="20"/>
                <w:szCs w:val="20"/>
              </w:rPr>
            </w:pPr>
            <w:r w:rsidRPr="00216578">
              <w:rPr>
                <w:rFonts w:ascii="Verdana" w:hAnsi="Verdana" w:cs="Arial"/>
                <w:b/>
                <w:bCs/>
                <w:sz w:val="20"/>
                <w:szCs w:val="20"/>
              </w:rPr>
              <w:t>F</w:t>
            </w:r>
          </w:p>
        </w:tc>
        <w:tc>
          <w:tcPr>
            <w:tcW w:w="8507" w:type="dxa"/>
          </w:tcPr>
          <w:p w14:paraId="321142F6"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Obligation d’emploi de travailleurs handicapés</w:t>
            </w:r>
          </w:p>
          <w:p w14:paraId="5B42B421"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Respect de </w:t>
            </w:r>
            <w:r w:rsidRPr="00216578">
              <w:rPr>
                <w:rFonts w:ascii="Verdana" w:hAnsi="Verdana" w:cs="Arial"/>
                <w:bCs/>
                <w:color w:val="00000A"/>
                <w:sz w:val="20"/>
                <w:szCs w:val="20"/>
              </w:rPr>
              <w:t>l'obligation d'emploi des travailleurs</w:t>
            </w:r>
            <w:r w:rsidRPr="00216578">
              <w:rPr>
                <w:rFonts w:ascii="Verdana" w:hAnsi="Verdana" w:cs="Arial"/>
                <w:b/>
                <w:bCs/>
                <w:color w:val="00000A"/>
                <w:sz w:val="20"/>
                <w:szCs w:val="20"/>
              </w:rPr>
              <w:t xml:space="preserve"> </w:t>
            </w:r>
            <w:r w:rsidRPr="00216578">
              <w:rPr>
                <w:rFonts w:ascii="Verdana" w:hAnsi="Verdana" w:cs="Arial"/>
                <w:bCs/>
                <w:color w:val="00000A"/>
                <w:sz w:val="20"/>
                <w:szCs w:val="20"/>
              </w:rPr>
              <w:t xml:space="preserve">handicapés </w:t>
            </w:r>
            <w:r w:rsidRPr="00216578">
              <w:rPr>
                <w:rFonts w:ascii="Verdana" w:hAnsi="Verdana" w:cs="Arial"/>
                <w:color w:val="00000A"/>
                <w:sz w:val="20"/>
                <w:szCs w:val="20"/>
              </w:rPr>
              <w:t xml:space="preserve">prévue aux articles L.5212-1 à L.5212-4 du </w:t>
            </w:r>
            <w:r w:rsidR="00D2388A">
              <w:rPr>
                <w:rFonts w:ascii="Verdana" w:hAnsi="Verdana" w:cs="Arial"/>
                <w:color w:val="00000A"/>
                <w:sz w:val="20"/>
                <w:szCs w:val="20"/>
              </w:rPr>
              <w:t>C</w:t>
            </w:r>
            <w:r w:rsidRPr="00216578">
              <w:rPr>
                <w:rFonts w:ascii="Verdana" w:hAnsi="Verdana" w:cs="Arial"/>
                <w:color w:val="00000A"/>
                <w:sz w:val="20"/>
                <w:szCs w:val="20"/>
              </w:rPr>
              <w:t>ode du travail.</w:t>
            </w:r>
          </w:p>
          <w:p w14:paraId="29052AE2" w14:textId="77777777" w:rsidR="0084444E" w:rsidRPr="00216578" w:rsidRDefault="0084444E" w:rsidP="0084444E">
            <w:pPr>
              <w:autoSpaceDE w:val="0"/>
              <w:autoSpaceDN w:val="0"/>
              <w:adjustRightInd w:val="0"/>
              <w:jc w:val="both"/>
              <w:rPr>
                <w:rFonts w:ascii="Verdana" w:hAnsi="Verdana" w:cs="Arial"/>
                <w:b/>
                <w:bCs/>
                <w:sz w:val="20"/>
                <w:szCs w:val="20"/>
              </w:rPr>
            </w:pPr>
            <w:r w:rsidRPr="00216578">
              <w:rPr>
                <w:rFonts w:ascii="Verdana" w:hAnsi="Verdana" w:cs="Arial"/>
                <w:bCs/>
                <w:color w:val="00000A"/>
                <w:sz w:val="20"/>
                <w:szCs w:val="20"/>
              </w:rPr>
              <w:t xml:space="preserve">Le candidat, chaque membre du groupement, </w:t>
            </w:r>
            <w:r w:rsidRPr="00216578">
              <w:rPr>
                <w:rFonts w:ascii="Verdana" w:hAnsi="Verdana" w:cs="Arial"/>
                <w:color w:val="00000A"/>
                <w:sz w:val="20"/>
                <w:szCs w:val="20"/>
              </w:rPr>
              <w:t xml:space="preserve">ou tout opérateur économique attestant mettre à disposition du candidat, pendant </w:t>
            </w:r>
            <w:r w:rsidRPr="00216578">
              <w:rPr>
                <w:rFonts w:ascii="Verdana" w:hAnsi="Verdana" w:cs="ArialMT"/>
                <w:color w:val="00000A"/>
                <w:sz w:val="20"/>
                <w:szCs w:val="20"/>
              </w:rPr>
              <w:t xml:space="preserve">toute la durée d’exécution du contrat certaines </w:t>
            </w:r>
            <w:r w:rsidRPr="00216578">
              <w:rPr>
                <w:rFonts w:ascii="Verdana" w:hAnsi="Verdana" w:cs="Arial"/>
                <w:color w:val="00000A"/>
                <w:sz w:val="20"/>
                <w:szCs w:val="20"/>
              </w:rPr>
              <w:t xml:space="preserve">de ses capacités, </w:t>
            </w:r>
            <w:r w:rsidRPr="00216578">
              <w:rPr>
                <w:rFonts w:ascii="Verdana" w:hAnsi="Verdana" w:cs="Arial"/>
                <w:bCs/>
                <w:color w:val="00000A"/>
                <w:sz w:val="20"/>
                <w:szCs w:val="20"/>
              </w:rPr>
              <w:t xml:space="preserve">fournit le certificat délivré </w:t>
            </w:r>
            <w:r w:rsidRPr="00216578">
              <w:rPr>
                <w:rFonts w:ascii="Verdana" w:hAnsi="Verdana" w:cs="Arial-BoldMT"/>
                <w:bCs/>
                <w:color w:val="00000A"/>
                <w:sz w:val="20"/>
                <w:szCs w:val="20"/>
              </w:rPr>
              <w:t>par l’A</w:t>
            </w:r>
            <w:r w:rsidRPr="00216578">
              <w:rPr>
                <w:rFonts w:ascii="Verdana" w:hAnsi="Verdana" w:cs="Arial"/>
                <w:bCs/>
                <w:color w:val="00000A"/>
                <w:sz w:val="20"/>
                <w:szCs w:val="20"/>
              </w:rPr>
              <w:t xml:space="preserve">gefiph, attestant la régularité de sa </w:t>
            </w:r>
            <w:r w:rsidRPr="00216578">
              <w:rPr>
                <w:rFonts w:ascii="Verdana" w:hAnsi="Verdana" w:cs="Arial-BoldMT"/>
                <w:bCs/>
                <w:color w:val="00000A"/>
                <w:sz w:val="20"/>
                <w:szCs w:val="20"/>
              </w:rPr>
              <w:t xml:space="preserve">situation au regard de l’obligation d’emploi </w:t>
            </w:r>
            <w:r w:rsidRPr="00216578">
              <w:rPr>
                <w:rFonts w:ascii="Verdana" w:hAnsi="Verdana" w:cs="Arial"/>
                <w:bCs/>
                <w:color w:val="00000A"/>
                <w:sz w:val="20"/>
                <w:szCs w:val="20"/>
              </w:rPr>
              <w:t>des travailleurs handicapés.</w:t>
            </w:r>
          </w:p>
        </w:tc>
      </w:tr>
      <w:tr w:rsidR="0084444E" w:rsidRPr="00A93043" w14:paraId="16B30E91" w14:textId="77777777" w:rsidTr="0084444E">
        <w:tc>
          <w:tcPr>
            <w:tcW w:w="817" w:type="dxa"/>
          </w:tcPr>
          <w:p w14:paraId="443B518B" w14:textId="77777777" w:rsidR="0084444E" w:rsidRPr="00216578" w:rsidRDefault="0084444E" w:rsidP="0084444E">
            <w:pPr>
              <w:tabs>
                <w:tab w:val="left" w:pos="284"/>
              </w:tabs>
              <w:jc w:val="both"/>
              <w:rPr>
                <w:rFonts w:ascii="Verdana" w:hAnsi="Verdana" w:cs="Arial"/>
                <w:b/>
                <w:bCs/>
                <w:sz w:val="20"/>
                <w:szCs w:val="20"/>
              </w:rPr>
            </w:pPr>
            <w:r w:rsidRPr="00216578">
              <w:rPr>
                <w:rFonts w:ascii="Verdana" w:hAnsi="Verdana" w:cs="Arial"/>
                <w:b/>
                <w:bCs/>
                <w:sz w:val="20"/>
                <w:szCs w:val="20"/>
              </w:rPr>
              <w:t>G</w:t>
            </w:r>
          </w:p>
        </w:tc>
        <w:tc>
          <w:tcPr>
            <w:tcW w:w="8507" w:type="dxa"/>
          </w:tcPr>
          <w:p w14:paraId="32B41D5C"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b/>
                <w:bCs/>
                <w:sz w:val="20"/>
                <w:szCs w:val="20"/>
              </w:rPr>
              <w:t>Attestations de régularité fiscale et sociale</w:t>
            </w:r>
          </w:p>
          <w:p w14:paraId="42D7206C"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candidat individuel, chaque membre du groupement candidat, ou tout opérateur </w:t>
            </w:r>
            <w:r w:rsidRPr="00216578">
              <w:rPr>
                <w:rFonts w:ascii="Verdana" w:hAnsi="Verdana" w:cs="ArialMT"/>
                <w:color w:val="00000A"/>
                <w:sz w:val="20"/>
                <w:szCs w:val="20"/>
              </w:rPr>
              <w:t xml:space="preserve">économique </w:t>
            </w:r>
            <w:r w:rsidRPr="00216578">
              <w:rPr>
                <w:rFonts w:ascii="Verdana" w:hAnsi="Verdana" w:cs="Arial"/>
                <w:color w:val="00000A"/>
                <w:sz w:val="20"/>
                <w:szCs w:val="20"/>
              </w:rPr>
              <w:t xml:space="preserve">attestant mettre à disposition du </w:t>
            </w:r>
            <w:r w:rsidRPr="00216578">
              <w:rPr>
                <w:rFonts w:ascii="Verdana" w:hAnsi="Verdana" w:cs="ArialMT"/>
                <w:color w:val="00000A"/>
                <w:sz w:val="20"/>
                <w:szCs w:val="20"/>
              </w:rPr>
              <w:t xml:space="preserve">candidat, pendant toute la durée d’exécution </w:t>
            </w:r>
            <w:r w:rsidRPr="00216578">
              <w:rPr>
                <w:rFonts w:ascii="Verdana" w:hAnsi="Verdana" w:cs="Arial"/>
                <w:color w:val="00000A"/>
                <w:sz w:val="20"/>
                <w:szCs w:val="20"/>
              </w:rPr>
              <w:t xml:space="preserve">du contrat certaines de ses capacités, produit </w:t>
            </w:r>
            <w:r w:rsidRPr="00216578">
              <w:rPr>
                <w:rFonts w:ascii="Verdana" w:hAnsi="Verdana" w:cs="ArialMT"/>
                <w:color w:val="00000A"/>
                <w:sz w:val="20"/>
                <w:szCs w:val="20"/>
              </w:rPr>
              <w:t xml:space="preserve">l’ensemble des certificats </w:t>
            </w:r>
            <w:r w:rsidRPr="00216578">
              <w:rPr>
                <w:rFonts w:ascii="Verdana" w:hAnsi="Verdana" w:cs="Arial"/>
                <w:color w:val="00000A"/>
                <w:sz w:val="20"/>
                <w:szCs w:val="20"/>
              </w:rPr>
              <w:t xml:space="preserve">de déclaration fiscales et sociales, délivrés par les administrations et organismes compétents, </w:t>
            </w:r>
            <w:r w:rsidRPr="00216578">
              <w:rPr>
                <w:rFonts w:ascii="Verdana" w:hAnsi="Verdana" w:cs="ArialMT"/>
                <w:color w:val="00000A"/>
                <w:sz w:val="20"/>
                <w:szCs w:val="20"/>
              </w:rPr>
              <w:t xml:space="preserve">tels que prévus dans l’arrêté du 25 mai 2016 </w:t>
            </w:r>
            <w:r w:rsidRPr="00216578">
              <w:rPr>
                <w:rFonts w:ascii="Verdana" w:hAnsi="Verdana" w:cs="Arial"/>
                <w:color w:val="00000A"/>
                <w:sz w:val="20"/>
                <w:szCs w:val="20"/>
              </w:rPr>
              <w:t xml:space="preserve">fixant la liste des impôts, taxes, contributions ou cotisations sociales donnant lieu à la délivrance de certificats pour l'attribution de marchés publics et de contrats de concession, attestant que le candidat a satisfait à ses obligations fiscales et sociales, y compris en </w:t>
            </w:r>
            <w:r w:rsidRPr="00216578">
              <w:rPr>
                <w:rFonts w:ascii="Verdana" w:hAnsi="Verdana" w:cs="ArialMT"/>
                <w:color w:val="00000A"/>
                <w:sz w:val="20"/>
                <w:szCs w:val="20"/>
              </w:rPr>
              <w:t xml:space="preserve">ce qui concerne, le cas échéant, l’obligation d’emploi des travailleurs handicapés prévue </w:t>
            </w:r>
            <w:r w:rsidRPr="00216578">
              <w:rPr>
                <w:rFonts w:ascii="Verdana" w:hAnsi="Verdana" w:cs="Arial"/>
                <w:color w:val="00000A"/>
                <w:sz w:val="20"/>
                <w:szCs w:val="20"/>
              </w:rPr>
              <w:t xml:space="preserve">aux articles L.5212-2 à L.5212-5 du </w:t>
            </w:r>
            <w:r w:rsidR="00D2388A">
              <w:rPr>
                <w:rFonts w:ascii="Verdana" w:hAnsi="Verdana" w:cs="Arial"/>
                <w:color w:val="00000A"/>
                <w:sz w:val="20"/>
                <w:szCs w:val="20"/>
              </w:rPr>
              <w:t>C</w:t>
            </w:r>
            <w:r w:rsidRPr="00216578">
              <w:rPr>
                <w:rFonts w:ascii="Verdana" w:hAnsi="Verdana" w:cs="Arial"/>
                <w:color w:val="00000A"/>
                <w:sz w:val="20"/>
                <w:szCs w:val="20"/>
              </w:rPr>
              <w:t>ode du travail</w:t>
            </w:r>
            <w:r>
              <w:rPr>
                <w:rFonts w:ascii="Verdana" w:hAnsi="Verdana" w:cs="Arial"/>
                <w:color w:val="00000A"/>
                <w:sz w:val="20"/>
                <w:szCs w:val="20"/>
              </w:rPr>
              <w:t> :</w:t>
            </w:r>
          </w:p>
          <w:p w14:paraId="5203AC72" w14:textId="77777777" w:rsidR="0084444E" w:rsidRPr="00216578" w:rsidRDefault="0084444E" w:rsidP="0084444E">
            <w:pPr>
              <w:autoSpaceDE w:val="0"/>
              <w:autoSpaceDN w:val="0"/>
              <w:adjustRightInd w:val="0"/>
              <w:jc w:val="both"/>
              <w:rPr>
                <w:rFonts w:ascii="Verdana" w:hAnsi="Verdana" w:cs="Arial"/>
                <w:color w:val="00000A"/>
                <w:sz w:val="20"/>
                <w:szCs w:val="20"/>
              </w:rPr>
            </w:pPr>
          </w:p>
          <w:p w14:paraId="71FB69C0" w14:textId="77777777" w:rsidR="0084444E" w:rsidRPr="00216578" w:rsidRDefault="0084444E" w:rsidP="0084444E">
            <w:pPr>
              <w:autoSpaceDE w:val="0"/>
              <w:autoSpaceDN w:val="0"/>
              <w:adjustRightInd w:val="0"/>
              <w:jc w:val="both"/>
              <w:rPr>
                <w:rFonts w:ascii="Verdana" w:hAnsi="Verdana" w:cs="Arial"/>
                <w:b/>
                <w:bCs/>
                <w:color w:val="00000A"/>
                <w:sz w:val="20"/>
                <w:szCs w:val="20"/>
              </w:rPr>
            </w:pPr>
            <w:r w:rsidRPr="00216578">
              <w:rPr>
                <w:rFonts w:ascii="Verdana" w:hAnsi="Verdana" w:cs="Univers"/>
                <w:color w:val="00000A"/>
                <w:sz w:val="20"/>
                <w:szCs w:val="20"/>
              </w:rPr>
              <w:t xml:space="preserve">1. </w:t>
            </w:r>
            <w:r w:rsidRPr="00216578">
              <w:rPr>
                <w:rFonts w:ascii="Verdana" w:hAnsi="Verdana" w:cs="Arial"/>
                <w:b/>
                <w:bCs/>
                <w:color w:val="00000A"/>
                <w:sz w:val="20"/>
                <w:szCs w:val="20"/>
              </w:rPr>
              <w:t>Une attestation de régularité fiscale à partir du compte fiscal, pour les entreprises soumises l'IS, ou, auprès de leur service des impôts gestionnaire.</w:t>
            </w:r>
          </w:p>
          <w:p w14:paraId="5514F0DF" w14:textId="77777777" w:rsidR="0084444E" w:rsidRPr="00216578" w:rsidRDefault="0084444E" w:rsidP="0084444E">
            <w:pPr>
              <w:autoSpaceDE w:val="0"/>
              <w:autoSpaceDN w:val="0"/>
              <w:adjustRightInd w:val="0"/>
              <w:jc w:val="both"/>
              <w:rPr>
                <w:rFonts w:ascii="Verdana" w:hAnsi="Verdana" w:cs="Univers"/>
                <w:color w:val="00000A"/>
                <w:sz w:val="20"/>
                <w:szCs w:val="20"/>
              </w:rPr>
            </w:pPr>
            <w:r w:rsidRPr="00216578">
              <w:rPr>
                <w:rFonts w:ascii="Verdana" w:hAnsi="Verdana" w:cs="ArialMT"/>
                <w:color w:val="00000A"/>
                <w:sz w:val="20"/>
                <w:szCs w:val="20"/>
              </w:rPr>
              <w:t xml:space="preserve">Les entreprises soumises à l’impôt sur les </w:t>
            </w:r>
            <w:r w:rsidRPr="00216578">
              <w:rPr>
                <w:rFonts w:ascii="Verdana" w:hAnsi="Verdana" w:cs="Arial"/>
                <w:color w:val="00000A"/>
                <w:sz w:val="20"/>
                <w:szCs w:val="20"/>
              </w:rPr>
              <w:t xml:space="preserve">sociétés et assujetties à la TVA peuvent </w:t>
            </w:r>
            <w:r w:rsidRPr="00216578">
              <w:rPr>
                <w:rFonts w:ascii="Verdana" w:hAnsi="Verdana" w:cs="ArialMT"/>
                <w:color w:val="00000A"/>
                <w:sz w:val="20"/>
                <w:szCs w:val="20"/>
              </w:rPr>
              <w:t xml:space="preserve">obtenir, de manière dématérialisée, l’attestation </w:t>
            </w:r>
            <w:r w:rsidRPr="00216578">
              <w:rPr>
                <w:rFonts w:ascii="Verdana" w:hAnsi="Verdana" w:cs="Arial"/>
                <w:color w:val="00000A"/>
                <w:sz w:val="20"/>
                <w:szCs w:val="20"/>
              </w:rPr>
              <w:t xml:space="preserve">de régularité fiscale depuis leur compte fiscal professionnel, accessible depuis le site </w:t>
            </w:r>
            <w:hyperlink r:id="rId17" w:history="1">
              <w:r w:rsidRPr="00216578">
                <w:rPr>
                  <w:rStyle w:val="Lienhypertexte"/>
                  <w:rFonts w:ascii="Verdana" w:hAnsi="Verdana" w:cs="Univers"/>
                  <w:szCs w:val="20"/>
                </w:rPr>
                <w:t>http://www.impots.gouv.fr/</w:t>
              </w:r>
            </w:hyperlink>
          </w:p>
          <w:p w14:paraId="1F697A3F" w14:textId="77777777" w:rsidR="0084444E" w:rsidRPr="00216578" w:rsidRDefault="0084444E" w:rsidP="0084444E">
            <w:pPr>
              <w:autoSpaceDE w:val="0"/>
              <w:autoSpaceDN w:val="0"/>
              <w:adjustRightInd w:val="0"/>
              <w:jc w:val="both"/>
              <w:rPr>
                <w:rFonts w:ascii="Verdana" w:hAnsi="Verdana" w:cs="Univers"/>
                <w:color w:val="00000A"/>
                <w:sz w:val="20"/>
                <w:szCs w:val="20"/>
              </w:rPr>
            </w:pPr>
          </w:p>
          <w:p w14:paraId="2C83978F" w14:textId="77777777" w:rsidR="0084444E" w:rsidRPr="00216578" w:rsidRDefault="0084444E" w:rsidP="0084444E">
            <w:pPr>
              <w:autoSpaceDE w:val="0"/>
              <w:autoSpaceDN w:val="0"/>
              <w:adjustRightInd w:val="0"/>
              <w:jc w:val="both"/>
              <w:rPr>
                <w:rFonts w:ascii="Verdana" w:hAnsi="Verdana" w:cs="Arial"/>
                <w:b/>
                <w:bCs/>
                <w:color w:val="00000A"/>
                <w:sz w:val="20"/>
                <w:szCs w:val="20"/>
              </w:rPr>
            </w:pPr>
            <w:r w:rsidRPr="00216578">
              <w:rPr>
                <w:rFonts w:ascii="Verdana" w:hAnsi="Verdana" w:cs="Univers"/>
                <w:color w:val="00000A"/>
                <w:sz w:val="20"/>
                <w:szCs w:val="20"/>
              </w:rPr>
              <w:t xml:space="preserve">2. </w:t>
            </w:r>
            <w:r w:rsidRPr="00216578">
              <w:rPr>
                <w:rFonts w:ascii="Verdana" w:hAnsi="Verdana" w:cs="Arial"/>
                <w:b/>
                <w:bCs/>
                <w:color w:val="00000A"/>
                <w:sz w:val="20"/>
                <w:szCs w:val="20"/>
              </w:rPr>
              <w:t>Une attestation sociale à retirer sur le site www.urssaf.fr.</w:t>
            </w:r>
          </w:p>
          <w:p w14:paraId="4F5A062A" w14:textId="77777777" w:rsidR="0084444E" w:rsidRPr="00216578" w:rsidRDefault="0084444E" w:rsidP="0084444E">
            <w:pPr>
              <w:autoSpaceDE w:val="0"/>
              <w:autoSpaceDN w:val="0"/>
              <w:adjustRightInd w:val="0"/>
              <w:jc w:val="both"/>
              <w:rPr>
                <w:rFonts w:ascii="Verdana" w:hAnsi="Verdana" w:cs="Univers"/>
                <w:color w:val="00000A"/>
                <w:sz w:val="20"/>
                <w:szCs w:val="20"/>
              </w:rPr>
            </w:pPr>
            <w:r w:rsidRPr="00216578">
              <w:rPr>
                <w:rFonts w:ascii="Verdana" w:hAnsi="Verdana" w:cs="Arial"/>
                <w:color w:val="00000A"/>
                <w:sz w:val="20"/>
                <w:szCs w:val="20"/>
              </w:rPr>
              <w:t xml:space="preserve">Toutes les entreprises peuvent également obtenir, de manière dématérialisée, le certificat social délivré par le réseau des URSSAF à partir de leur espace sécurisé sur le site </w:t>
            </w:r>
            <w:hyperlink r:id="rId18" w:history="1">
              <w:r w:rsidRPr="00216578">
                <w:rPr>
                  <w:rStyle w:val="Lienhypertexte"/>
                  <w:rFonts w:ascii="Verdana" w:hAnsi="Verdana" w:cs="Univers"/>
                  <w:szCs w:val="20"/>
                </w:rPr>
                <w:t>https://mon.urssaf.fr/</w:t>
              </w:r>
            </w:hyperlink>
            <w:r w:rsidRPr="00216578">
              <w:rPr>
                <w:rFonts w:ascii="Verdana" w:hAnsi="Verdana" w:cs="Univers"/>
                <w:color w:val="00000A"/>
                <w:sz w:val="20"/>
                <w:szCs w:val="20"/>
              </w:rPr>
              <w:t xml:space="preserve"> </w:t>
            </w:r>
          </w:p>
          <w:p w14:paraId="4BAB6275" w14:textId="77777777" w:rsidR="0084444E" w:rsidRPr="00216578" w:rsidRDefault="0084444E" w:rsidP="0084444E">
            <w:pPr>
              <w:autoSpaceDE w:val="0"/>
              <w:autoSpaceDN w:val="0"/>
              <w:adjustRightInd w:val="0"/>
              <w:jc w:val="both"/>
              <w:rPr>
                <w:rFonts w:ascii="Verdana" w:hAnsi="Verdana" w:cs="Arial"/>
                <w:color w:val="000000"/>
                <w:sz w:val="20"/>
                <w:szCs w:val="20"/>
              </w:rPr>
            </w:pPr>
            <w:r w:rsidRPr="00216578">
              <w:rPr>
                <w:rFonts w:ascii="Verdana" w:hAnsi="Verdana" w:cs="ArialMT"/>
                <w:color w:val="00000A"/>
                <w:sz w:val="20"/>
                <w:szCs w:val="20"/>
              </w:rPr>
              <w:t xml:space="preserve">En fonction de sa situation sociale, l’entreprise </w:t>
            </w:r>
            <w:r w:rsidRPr="00216578">
              <w:rPr>
                <w:rFonts w:ascii="Verdana" w:hAnsi="Verdana" w:cs="Arial"/>
                <w:color w:val="00000A"/>
                <w:sz w:val="20"/>
                <w:szCs w:val="20"/>
              </w:rPr>
              <w:t>doit compléter son dossier, en se procurant les autres certificats sociaux nécessaires, auprès des organismes compétents</w:t>
            </w:r>
            <w:r w:rsidRPr="00216578">
              <w:rPr>
                <w:rFonts w:ascii="Verdana" w:hAnsi="Verdana" w:cs="Arial"/>
                <w:color w:val="000000"/>
                <w:sz w:val="20"/>
                <w:szCs w:val="20"/>
              </w:rPr>
              <w:t>.</w:t>
            </w:r>
          </w:p>
          <w:p w14:paraId="08ECFD3F" w14:textId="77777777" w:rsidR="0084444E" w:rsidRPr="00216578" w:rsidRDefault="0084444E" w:rsidP="0084444E">
            <w:pPr>
              <w:autoSpaceDE w:val="0"/>
              <w:autoSpaceDN w:val="0"/>
              <w:adjustRightInd w:val="0"/>
              <w:jc w:val="both"/>
              <w:rPr>
                <w:rFonts w:ascii="Verdana" w:hAnsi="Verdana" w:cs="Arial"/>
                <w:color w:val="000000"/>
                <w:sz w:val="20"/>
                <w:szCs w:val="20"/>
              </w:rPr>
            </w:pPr>
          </w:p>
          <w:p w14:paraId="06BC0C18"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b/>
                <w:color w:val="00000A"/>
                <w:sz w:val="20"/>
                <w:szCs w:val="20"/>
              </w:rPr>
              <w:t>En ce qui concerne les impôts, taxes et cotisations sociales pour lesquels la délivrance d'un certificat ne serait pas</w:t>
            </w:r>
            <w:r w:rsidRPr="00216578">
              <w:rPr>
                <w:rFonts w:ascii="Verdana" w:hAnsi="Verdana" w:cs="Arial"/>
                <w:color w:val="00000A"/>
                <w:sz w:val="20"/>
                <w:szCs w:val="20"/>
              </w:rPr>
              <w:t xml:space="preserve"> </w:t>
            </w:r>
            <w:r w:rsidRPr="00216578">
              <w:rPr>
                <w:rFonts w:ascii="Verdana" w:hAnsi="Verdana" w:cs="Arial"/>
                <w:b/>
                <w:color w:val="00000A"/>
                <w:sz w:val="20"/>
                <w:szCs w:val="20"/>
              </w:rPr>
              <w:t>prévue</w:t>
            </w:r>
            <w:r w:rsidRPr="00216578">
              <w:rPr>
                <w:rFonts w:ascii="Verdana" w:hAnsi="Verdana" w:cs="Arial"/>
                <w:color w:val="00000A"/>
                <w:sz w:val="20"/>
                <w:szCs w:val="20"/>
              </w:rPr>
              <w:t>, le candidat fait, sous sa propre responsabilité, une déclaration sur l'honneur dûment datée et signée.</w:t>
            </w:r>
          </w:p>
          <w:p w14:paraId="77289CA7" w14:textId="77777777" w:rsidR="0084444E" w:rsidRPr="00216578" w:rsidRDefault="0084444E" w:rsidP="0084444E">
            <w:pPr>
              <w:autoSpaceDE w:val="0"/>
              <w:autoSpaceDN w:val="0"/>
              <w:adjustRightInd w:val="0"/>
              <w:jc w:val="both"/>
              <w:rPr>
                <w:rFonts w:ascii="Verdana" w:hAnsi="Verdana" w:cs="Arial"/>
                <w:color w:val="00000A"/>
                <w:sz w:val="20"/>
                <w:szCs w:val="20"/>
              </w:rPr>
            </w:pPr>
          </w:p>
          <w:p w14:paraId="6C0EABC0"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candidat, personne physique ou morale, établi dans un Etat-membre de la Communauté européenne autre que la France doit produire un certificat établi par les administrations et organismes du pays d'origine. </w:t>
            </w:r>
          </w:p>
          <w:p w14:paraId="09DFD2F9"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lastRenderedPageBreak/>
              <w:t>Pour les impôts, taxes et cotisations sociales pour lesquels il n'est pas délivré de certificat, le candidat produit une attestation sur l'honneur, selon les mêmes modalités que celles qui sont prévues ci-dessus pour le candidat établi en France.</w:t>
            </w:r>
          </w:p>
          <w:p w14:paraId="6AAD556C"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 candidat, personne physique ou morale, établi dans un pays tiers doit, pour les impôts, taxes et cotisations sociales ne donnant pas lieu, dans ledit pays, à la délivrance d'un certificat par les administrations et organismes de ce pays, produire une déclaration sous serment effectuée devant une autorité judiciaire ou administrative de ce pays. Les certificats délivrés en langue étrangère doivent faire l'objet d'une traduction assermentée en langue française.</w:t>
            </w:r>
          </w:p>
        </w:tc>
      </w:tr>
      <w:tr w:rsidR="0084444E" w:rsidRPr="00A93043" w14:paraId="0A3ECD8C" w14:textId="77777777" w:rsidTr="0084444E">
        <w:tc>
          <w:tcPr>
            <w:tcW w:w="9324" w:type="dxa"/>
            <w:gridSpan w:val="2"/>
            <w:shd w:val="clear" w:color="auto" w:fill="F2F2F2" w:themeFill="background1" w:themeFillShade="F2"/>
          </w:tcPr>
          <w:p w14:paraId="6E428D97" w14:textId="77777777" w:rsidR="0084444E" w:rsidRPr="00216578" w:rsidRDefault="0084444E" w:rsidP="0084444E">
            <w:pPr>
              <w:tabs>
                <w:tab w:val="left" w:pos="284"/>
              </w:tabs>
              <w:jc w:val="both"/>
              <w:outlineLvl w:val="0"/>
              <w:rPr>
                <w:rFonts w:ascii="Verdana" w:hAnsi="Verdana" w:cs="Arial"/>
                <w:b/>
                <w:bCs/>
                <w:sz w:val="20"/>
                <w:szCs w:val="20"/>
              </w:rPr>
            </w:pPr>
            <w:bookmarkStart w:id="6" w:name="_Toc312241931"/>
            <w:r w:rsidRPr="000B3321">
              <w:rPr>
                <w:rFonts w:ascii="Verdana" w:hAnsi="Verdana" w:cs="Arial"/>
                <w:b/>
                <w:bCs/>
                <w:sz w:val="22"/>
                <w:szCs w:val="22"/>
              </w:rPr>
              <w:lastRenderedPageBreak/>
              <w:t>Garanties économiques et financières</w:t>
            </w:r>
            <w:bookmarkEnd w:id="6"/>
          </w:p>
        </w:tc>
      </w:tr>
      <w:tr w:rsidR="0084444E" w:rsidRPr="00A93043" w14:paraId="232BA79F" w14:textId="77777777" w:rsidTr="0084444E">
        <w:tc>
          <w:tcPr>
            <w:tcW w:w="817" w:type="dxa"/>
          </w:tcPr>
          <w:p w14:paraId="266038B8" w14:textId="77777777" w:rsidR="0084444E" w:rsidRPr="00216578" w:rsidRDefault="0084444E" w:rsidP="0084444E">
            <w:pPr>
              <w:tabs>
                <w:tab w:val="left" w:pos="284"/>
              </w:tabs>
              <w:jc w:val="both"/>
              <w:outlineLvl w:val="0"/>
              <w:rPr>
                <w:rFonts w:ascii="Verdana" w:hAnsi="Verdana" w:cs="Arial"/>
                <w:b/>
                <w:bCs/>
                <w:sz w:val="20"/>
                <w:szCs w:val="20"/>
              </w:rPr>
            </w:pPr>
            <w:r w:rsidRPr="00216578">
              <w:rPr>
                <w:rFonts w:ascii="Verdana" w:hAnsi="Verdana" w:cs="Arial"/>
                <w:b/>
                <w:bCs/>
                <w:sz w:val="20"/>
                <w:szCs w:val="20"/>
              </w:rPr>
              <w:t>H</w:t>
            </w:r>
          </w:p>
        </w:tc>
        <w:tc>
          <w:tcPr>
            <w:tcW w:w="8507" w:type="dxa"/>
          </w:tcPr>
          <w:p w14:paraId="546CC1E9" w14:textId="77777777" w:rsidR="0084444E" w:rsidRPr="00216578" w:rsidRDefault="0084444E" w:rsidP="0084444E">
            <w:pPr>
              <w:autoSpaceDE w:val="0"/>
              <w:autoSpaceDN w:val="0"/>
              <w:adjustRightInd w:val="0"/>
              <w:jc w:val="both"/>
              <w:rPr>
                <w:rFonts w:ascii="Verdana" w:hAnsi="Verdana" w:cs="Arial"/>
                <w:b/>
                <w:color w:val="00000A"/>
                <w:sz w:val="20"/>
                <w:szCs w:val="20"/>
              </w:rPr>
            </w:pPr>
            <w:r w:rsidRPr="00216578">
              <w:rPr>
                <w:rFonts w:ascii="Verdana" w:hAnsi="Verdana" w:cs="Arial"/>
                <w:b/>
                <w:color w:val="00000A"/>
                <w:sz w:val="20"/>
                <w:szCs w:val="20"/>
              </w:rPr>
              <w:t>Bilans, comptes de résultats et rapport du commissaire aux comptes</w:t>
            </w:r>
          </w:p>
          <w:p w14:paraId="6B57E407"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Bilans, comptes de résultats et annexes des trois derniers exercices clos, du candidat, de chaque membre du groupement, </w:t>
            </w:r>
            <w:r w:rsidRPr="00216578">
              <w:rPr>
                <w:rFonts w:ascii="Verdana" w:hAnsi="Verdana" w:cs="ArialMT"/>
                <w:color w:val="00000A"/>
                <w:sz w:val="20"/>
                <w:szCs w:val="20"/>
              </w:rPr>
              <w:t>ou, de tout opérateur économique</w:t>
            </w:r>
            <w:r w:rsidR="00D2388A">
              <w:rPr>
                <w:rFonts w:ascii="Verdana" w:hAnsi="Verdana" w:cs="ArialMT"/>
                <w:color w:val="00000A"/>
                <w:sz w:val="20"/>
                <w:szCs w:val="20"/>
              </w:rPr>
              <w:t xml:space="preserve"> a</w:t>
            </w:r>
            <w:r w:rsidRPr="00216578">
              <w:rPr>
                <w:rFonts w:ascii="Verdana" w:hAnsi="Verdana" w:cs="Arial"/>
                <w:color w:val="00000A"/>
                <w:sz w:val="20"/>
                <w:szCs w:val="20"/>
              </w:rPr>
              <w:t xml:space="preserve">ttestant mettre à disposition du candidat, pendant toute la durée </w:t>
            </w:r>
            <w:r w:rsidRPr="00216578">
              <w:rPr>
                <w:rFonts w:ascii="Verdana" w:hAnsi="Verdana" w:cs="ArialMT"/>
                <w:color w:val="00000A"/>
                <w:sz w:val="20"/>
                <w:szCs w:val="20"/>
              </w:rPr>
              <w:t>d’exécution d</w:t>
            </w:r>
            <w:r w:rsidRPr="00216578">
              <w:rPr>
                <w:rFonts w:ascii="Verdana" w:hAnsi="Verdana" w:cs="Arial"/>
                <w:color w:val="00000A"/>
                <w:sz w:val="20"/>
                <w:szCs w:val="20"/>
              </w:rPr>
              <w:t>u contrat, sa capacité économique et financière.</w:t>
            </w:r>
          </w:p>
          <w:p w14:paraId="25D3DF53"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Les rapports du commissaire aux comptes, sur les comptes annuels des trois derniers exercices clos, sont à communiquer le cas échéant.</w:t>
            </w:r>
          </w:p>
          <w:p w14:paraId="4C2B3384"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Si le candidat, le membre du groupement ou tout opérateur économique attestant mettre à disposition du</w:t>
            </w:r>
            <w:r>
              <w:rPr>
                <w:rFonts w:ascii="Verdana" w:hAnsi="Verdana" w:cs="Arial"/>
                <w:color w:val="00000A"/>
                <w:sz w:val="20"/>
                <w:szCs w:val="20"/>
              </w:rPr>
              <w:t xml:space="preserve"> </w:t>
            </w:r>
            <w:r w:rsidRPr="00216578">
              <w:rPr>
                <w:rFonts w:ascii="Verdana" w:hAnsi="Verdana" w:cs="ArialMT"/>
                <w:color w:val="00000A"/>
                <w:sz w:val="20"/>
                <w:szCs w:val="20"/>
              </w:rPr>
              <w:t xml:space="preserve">candidat, pendant toute la durée d’exécution du contrat, sa </w:t>
            </w:r>
            <w:r w:rsidRPr="00216578">
              <w:rPr>
                <w:rFonts w:ascii="Verdana" w:hAnsi="Verdana" w:cs="Arial"/>
                <w:color w:val="00000A"/>
                <w:sz w:val="20"/>
                <w:szCs w:val="20"/>
              </w:rPr>
              <w:t>capacité économique et financière, est établi depuis moins de trois ans, il fournit uniquement ces éléments pour les derniers exercices clos.</w:t>
            </w:r>
          </w:p>
          <w:p w14:paraId="306429EB"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Si le candidat, le membre du groupement ou tout opérateur </w:t>
            </w:r>
            <w:r w:rsidRPr="00216578">
              <w:rPr>
                <w:rFonts w:ascii="Verdana" w:hAnsi="Verdana" w:cs="ArialMT"/>
                <w:color w:val="00000A"/>
                <w:sz w:val="20"/>
                <w:szCs w:val="20"/>
              </w:rPr>
              <w:t xml:space="preserve">économique </w:t>
            </w:r>
            <w:r w:rsidRPr="00216578">
              <w:rPr>
                <w:rFonts w:ascii="Verdana" w:hAnsi="Verdana" w:cs="Arial"/>
                <w:color w:val="00000A"/>
                <w:sz w:val="20"/>
                <w:szCs w:val="20"/>
              </w:rPr>
              <w:t>attestant mettre à disposition du</w:t>
            </w:r>
            <w:r>
              <w:rPr>
                <w:rFonts w:ascii="Verdana" w:hAnsi="Verdana" w:cs="Arial"/>
                <w:color w:val="00000A"/>
                <w:sz w:val="20"/>
                <w:szCs w:val="20"/>
              </w:rPr>
              <w:t xml:space="preserve"> </w:t>
            </w:r>
            <w:r w:rsidRPr="00216578">
              <w:rPr>
                <w:rFonts w:ascii="Verdana" w:hAnsi="Verdana" w:cs="ArialMT"/>
                <w:color w:val="00000A"/>
                <w:sz w:val="20"/>
                <w:szCs w:val="20"/>
              </w:rPr>
              <w:t xml:space="preserve">candidat, pendant toute la durée d’exécution du contrat, sa </w:t>
            </w:r>
            <w:r w:rsidRPr="00216578">
              <w:rPr>
                <w:rFonts w:ascii="Verdana" w:hAnsi="Verdana" w:cs="Arial"/>
                <w:color w:val="00000A"/>
                <w:sz w:val="20"/>
                <w:szCs w:val="20"/>
              </w:rPr>
              <w:t>capacité économique et financière, appartient à un groupe établissant des comptes consolidés : bilans consolidés, comptes de résultats consolidés et annexes des comptes consolidés des trois derniers exercices clos, certifiés par un commissaire aux comptes, le cas échéant.</w:t>
            </w:r>
          </w:p>
          <w:p w14:paraId="0DA8E37B" w14:textId="77777777" w:rsidR="0084444E" w:rsidRPr="00216578" w:rsidRDefault="0084444E" w:rsidP="0084444E">
            <w:pPr>
              <w:autoSpaceDE w:val="0"/>
              <w:autoSpaceDN w:val="0"/>
              <w:adjustRightInd w:val="0"/>
              <w:jc w:val="both"/>
              <w:rPr>
                <w:rFonts w:ascii="Verdana" w:hAnsi="Verdana" w:cs="Arial"/>
                <w:b/>
                <w:bCs/>
                <w:sz w:val="20"/>
                <w:szCs w:val="20"/>
              </w:rPr>
            </w:pPr>
            <w:r w:rsidRPr="00216578">
              <w:rPr>
                <w:rFonts w:ascii="Verdana" w:hAnsi="Verdana" w:cs="Arial"/>
                <w:color w:val="00000A"/>
                <w:sz w:val="20"/>
                <w:szCs w:val="20"/>
              </w:rPr>
              <w:t>Si le groupe est établi depuis moins de trois ans, il fournit uniquement ces éléments pour les derniers exercices clos.</w:t>
            </w:r>
          </w:p>
        </w:tc>
      </w:tr>
      <w:tr w:rsidR="0084444E" w:rsidRPr="00A93043" w14:paraId="3B02B889" w14:textId="77777777" w:rsidTr="0084444E">
        <w:tc>
          <w:tcPr>
            <w:tcW w:w="817" w:type="dxa"/>
          </w:tcPr>
          <w:p w14:paraId="5CCA529B" w14:textId="77777777" w:rsidR="0084444E" w:rsidRPr="00216578" w:rsidRDefault="0084444E" w:rsidP="0084444E">
            <w:pPr>
              <w:tabs>
                <w:tab w:val="left" w:pos="284"/>
              </w:tabs>
              <w:jc w:val="both"/>
              <w:outlineLvl w:val="0"/>
              <w:rPr>
                <w:rFonts w:ascii="Verdana" w:hAnsi="Verdana" w:cs="Arial"/>
                <w:b/>
                <w:bCs/>
                <w:sz w:val="20"/>
                <w:szCs w:val="20"/>
              </w:rPr>
            </w:pPr>
            <w:r w:rsidRPr="00216578">
              <w:rPr>
                <w:rFonts w:ascii="Verdana" w:hAnsi="Verdana" w:cs="Arial"/>
                <w:b/>
                <w:bCs/>
                <w:sz w:val="20"/>
                <w:szCs w:val="20"/>
              </w:rPr>
              <w:t>I</w:t>
            </w:r>
          </w:p>
        </w:tc>
        <w:tc>
          <w:tcPr>
            <w:tcW w:w="8507" w:type="dxa"/>
          </w:tcPr>
          <w:p w14:paraId="58CFE7F6" w14:textId="77777777" w:rsidR="0084444E" w:rsidRPr="00216578" w:rsidRDefault="0084444E" w:rsidP="0084444E">
            <w:pPr>
              <w:tabs>
                <w:tab w:val="left" w:pos="284"/>
              </w:tabs>
              <w:jc w:val="both"/>
              <w:rPr>
                <w:rFonts w:ascii="Verdana" w:hAnsi="Verdana" w:cs="Arial"/>
                <w:b/>
                <w:bCs/>
                <w:sz w:val="20"/>
                <w:szCs w:val="20"/>
              </w:rPr>
            </w:pPr>
            <w:r w:rsidRPr="00216578">
              <w:rPr>
                <w:rFonts w:ascii="Verdana" w:hAnsi="Verdana" w:cs="Arial"/>
                <w:sz w:val="20"/>
                <w:szCs w:val="20"/>
              </w:rPr>
              <w:t xml:space="preserve">Déclaration relative au </w:t>
            </w:r>
            <w:r w:rsidRPr="00216578">
              <w:rPr>
                <w:rFonts w:ascii="Verdana" w:hAnsi="Verdana" w:cs="Arial"/>
                <w:b/>
                <w:sz w:val="20"/>
                <w:szCs w:val="20"/>
              </w:rPr>
              <w:t>chiffre d'affaires global</w:t>
            </w:r>
            <w:r w:rsidRPr="00216578">
              <w:rPr>
                <w:rFonts w:ascii="Verdana" w:hAnsi="Verdana" w:cs="Arial"/>
                <w:sz w:val="20"/>
                <w:szCs w:val="20"/>
              </w:rPr>
              <w:t xml:space="preserve"> du candidat et au </w:t>
            </w:r>
            <w:r w:rsidRPr="00216578">
              <w:rPr>
                <w:rFonts w:ascii="Verdana" w:hAnsi="Verdana" w:cs="Arial"/>
                <w:b/>
                <w:sz w:val="20"/>
                <w:szCs w:val="20"/>
              </w:rPr>
              <w:t>chiffre d'affaires dans l'activité concernée</w:t>
            </w:r>
            <w:r w:rsidRPr="00216578">
              <w:rPr>
                <w:rFonts w:ascii="Verdana" w:hAnsi="Verdana" w:cs="Arial"/>
                <w:sz w:val="20"/>
                <w:szCs w:val="20"/>
              </w:rPr>
              <w:t xml:space="preserve"> par la consultation ou une activité similaire, des trois derniers exercices.</w:t>
            </w:r>
          </w:p>
        </w:tc>
      </w:tr>
      <w:tr w:rsidR="0084444E" w:rsidRPr="00A93043" w14:paraId="10782B23" w14:textId="77777777" w:rsidTr="0084444E">
        <w:tc>
          <w:tcPr>
            <w:tcW w:w="817" w:type="dxa"/>
          </w:tcPr>
          <w:p w14:paraId="726E3662" w14:textId="77777777" w:rsidR="0084444E" w:rsidRPr="00216578" w:rsidRDefault="0084444E" w:rsidP="0084444E">
            <w:pPr>
              <w:tabs>
                <w:tab w:val="left" w:pos="284"/>
              </w:tabs>
              <w:jc w:val="both"/>
              <w:outlineLvl w:val="0"/>
              <w:rPr>
                <w:rFonts w:ascii="Verdana" w:hAnsi="Verdana" w:cs="Arial"/>
                <w:b/>
                <w:bCs/>
                <w:sz w:val="20"/>
                <w:szCs w:val="20"/>
              </w:rPr>
            </w:pPr>
            <w:r w:rsidRPr="00216578">
              <w:rPr>
                <w:rFonts w:ascii="Verdana" w:hAnsi="Verdana" w:cs="Arial"/>
                <w:b/>
                <w:bCs/>
                <w:sz w:val="20"/>
                <w:szCs w:val="20"/>
              </w:rPr>
              <w:t>J</w:t>
            </w:r>
          </w:p>
        </w:tc>
        <w:tc>
          <w:tcPr>
            <w:tcW w:w="8507" w:type="dxa"/>
          </w:tcPr>
          <w:p w14:paraId="09294CE9" w14:textId="77777777" w:rsidR="0084444E" w:rsidRPr="00216578" w:rsidRDefault="0084444E" w:rsidP="0084444E">
            <w:pPr>
              <w:autoSpaceDE w:val="0"/>
              <w:autoSpaceDN w:val="0"/>
              <w:adjustRightInd w:val="0"/>
              <w:jc w:val="both"/>
              <w:rPr>
                <w:rFonts w:ascii="Verdana" w:hAnsi="Verdana" w:cs="Arial"/>
                <w:b/>
                <w:bCs/>
                <w:sz w:val="20"/>
                <w:szCs w:val="20"/>
              </w:rPr>
            </w:pPr>
            <w:r w:rsidRPr="00216578">
              <w:rPr>
                <w:rFonts w:ascii="Verdana" w:hAnsi="Verdana" w:cs="Arial"/>
                <w:b/>
                <w:color w:val="00000A"/>
                <w:sz w:val="20"/>
                <w:szCs w:val="20"/>
              </w:rPr>
              <w:t>Engagements hors bilans</w:t>
            </w:r>
            <w:r w:rsidRPr="00216578">
              <w:rPr>
                <w:rFonts w:ascii="Verdana" w:hAnsi="Verdana" w:cs="Arial"/>
                <w:color w:val="00000A"/>
                <w:sz w:val="20"/>
                <w:szCs w:val="20"/>
              </w:rPr>
              <w:t xml:space="preserve"> (liste, montants, objets), </w:t>
            </w:r>
            <w:r w:rsidRPr="00216578">
              <w:rPr>
                <w:rFonts w:ascii="Verdana" w:hAnsi="Verdana" w:cs="Arial"/>
                <w:b/>
                <w:color w:val="00000A"/>
                <w:sz w:val="20"/>
                <w:szCs w:val="20"/>
              </w:rPr>
              <w:t xml:space="preserve">procès en </w:t>
            </w:r>
            <w:r w:rsidRPr="00216578">
              <w:rPr>
                <w:rFonts w:ascii="Verdana" w:hAnsi="Verdana" w:cs="ArialMT"/>
                <w:b/>
                <w:color w:val="00000A"/>
                <w:sz w:val="20"/>
                <w:szCs w:val="20"/>
              </w:rPr>
              <w:t>cours</w:t>
            </w:r>
            <w:r w:rsidRPr="00216578">
              <w:rPr>
                <w:rFonts w:ascii="Verdana" w:hAnsi="Verdana" w:cs="ArialMT"/>
                <w:color w:val="00000A"/>
                <w:sz w:val="20"/>
                <w:szCs w:val="20"/>
              </w:rPr>
              <w:t xml:space="preserve"> (liste), existence ou non d’une </w:t>
            </w:r>
            <w:r w:rsidRPr="00216578">
              <w:rPr>
                <w:rFonts w:ascii="Verdana" w:hAnsi="Verdana" w:cs="ArialMT"/>
                <w:b/>
                <w:color w:val="00000A"/>
                <w:sz w:val="20"/>
                <w:szCs w:val="20"/>
              </w:rPr>
              <w:t>procédure d’alerte</w:t>
            </w:r>
            <w:r w:rsidRPr="00216578">
              <w:rPr>
                <w:rFonts w:ascii="Verdana" w:hAnsi="Verdana" w:cs="ArialMT"/>
                <w:color w:val="00000A"/>
                <w:sz w:val="20"/>
                <w:szCs w:val="20"/>
              </w:rPr>
              <w:t xml:space="preserve"> du </w:t>
            </w:r>
            <w:r w:rsidRPr="00216578">
              <w:rPr>
                <w:rFonts w:ascii="Verdana" w:hAnsi="Verdana" w:cs="Arial"/>
                <w:color w:val="00000A"/>
                <w:sz w:val="20"/>
                <w:szCs w:val="20"/>
              </w:rPr>
              <w:t xml:space="preserve">commissaire aux comptes (comptes sociaux et comptes consolidés si applicable), du candidat, de chaque membre du groupement, ou, de tout opérateur économique attestant mettre à disposition du candidat, pendant toute la </w:t>
            </w:r>
            <w:r w:rsidRPr="00216578">
              <w:rPr>
                <w:rFonts w:ascii="Verdana" w:hAnsi="Verdana" w:cs="ArialMT"/>
                <w:color w:val="00000A"/>
                <w:sz w:val="20"/>
                <w:szCs w:val="20"/>
              </w:rPr>
              <w:t xml:space="preserve">durée d’exécution du contrat, sa capacité économique et </w:t>
            </w:r>
            <w:r w:rsidRPr="00216578">
              <w:rPr>
                <w:rFonts w:ascii="Verdana" w:hAnsi="Verdana" w:cs="Arial"/>
                <w:color w:val="00000A"/>
                <w:sz w:val="20"/>
                <w:szCs w:val="20"/>
              </w:rPr>
              <w:t>financière.</w:t>
            </w:r>
          </w:p>
        </w:tc>
      </w:tr>
      <w:tr w:rsidR="0084444E" w:rsidRPr="00A93043" w14:paraId="5DDCEDBA" w14:textId="77777777" w:rsidTr="0084444E">
        <w:tc>
          <w:tcPr>
            <w:tcW w:w="817" w:type="dxa"/>
          </w:tcPr>
          <w:p w14:paraId="6D1BA2CC" w14:textId="77777777" w:rsidR="0084444E" w:rsidRPr="00216578" w:rsidRDefault="0084444E" w:rsidP="0084444E">
            <w:pPr>
              <w:tabs>
                <w:tab w:val="left" w:pos="284"/>
              </w:tabs>
              <w:jc w:val="both"/>
              <w:outlineLvl w:val="0"/>
              <w:rPr>
                <w:rFonts w:ascii="Verdana" w:hAnsi="Verdana" w:cs="Arial"/>
                <w:b/>
                <w:bCs/>
                <w:sz w:val="20"/>
                <w:szCs w:val="20"/>
              </w:rPr>
            </w:pPr>
            <w:r w:rsidRPr="00216578">
              <w:rPr>
                <w:rFonts w:ascii="Verdana" w:hAnsi="Verdana" w:cs="Arial"/>
                <w:b/>
                <w:bCs/>
                <w:sz w:val="20"/>
                <w:szCs w:val="20"/>
              </w:rPr>
              <w:t>K</w:t>
            </w:r>
          </w:p>
        </w:tc>
        <w:tc>
          <w:tcPr>
            <w:tcW w:w="8507" w:type="dxa"/>
          </w:tcPr>
          <w:p w14:paraId="58415814"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b/>
                <w:sz w:val="20"/>
                <w:szCs w:val="20"/>
              </w:rPr>
              <w:t>Attestation d’assurance</w:t>
            </w:r>
            <w:r w:rsidRPr="00216578">
              <w:rPr>
                <w:rFonts w:ascii="Verdana" w:hAnsi="Verdana" w:cs="Arial"/>
                <w:sz w:val="20"/>
                <w:szCs w:val="20"/>
              </w:rPr>
              <w:t xml:space="preserve"> de responsabilité civile professionnelle</w:t>
            </w:r>
          </w:p>
        </w:tc>
      </w:tr>
      <w:tr w:rsidR="0084444E" w:rsidRPr="00A93043" w14:paraId="25CCAC4F" w14:textId="77777777" w:rsidTr="0084444E">
        <w:tc>
          <w:tcPr>
            <w:tcW w:w="9324" w:type="dxa"/>
            <w:gridSpan w:val="2"/>
            <w:shd w:val="clear" w:color="auto" w:fill="F2F2F2" w:themeFill="background1" w:themeFillShade="F2"/>
          </w:tcPr>
          <w:p w14:paraId="7F98D913" w14:textId="77777777" w:rsidR="0084444E" w:rsidRPr="00216578" w:rsidRDefault="0084444E" w:rsidP="0084444E">
            <w:pPr>
              <w:autoSpaceDE w:val="0"/>
              <w:autoSpaceDN w:val="0"/>
              <w:adjustRightInd w:val="0"/>
              <w:jc w:val="both"/>
              <w:rPr>
                <w:rFonts w:ascii="Verdana" w:hAnsi="Verdana" w:cs="Arial"/>
                <w:b/>
                <w:sz w:val="20"/>
                <w:szCs w:val="20"/>
              </w:rPr>
            </w:pPr>
            <w:r w:rsidRPr="00A93043">
              <w:rPr>
                <w:rFonts w:ascii="Verdana" w:hAnsi="Verdana" w:cs="Arial"/>
                <w:b/>
                <w:bCs/>
                <w:sz w:val="22"/>
                <w:szCs w:val="22"/>
              </w:rPr>
              <w:t>Capacités technique et professionnelle</w:t>
            </w:r>
          </w:p>
        </w:tc>
      </w:tr>
      <w:tr w:rsidR="0084444E" w:rsidRPr="00A93043" w14:paraId="1A6F9951" w14:textId="77777777" w:rsidTr="0084444E">
        <w:tc>
          <w:tcPr>
            <w:tcW w:w="817" w:type="dxa"/>
          </w:tcPr>
          <w:p w14:paraId="37FB16A9" w14:textId="77777777" w:rsidR="0084444E" w:rsidRPr="00216578" w:rsidRDefault="0084444E" w:rsidP="0084444E">
            <w:pPr>
              <w:tabs>
                <w:tab w:val="left" w:pos="284"/>
              </w:tabs>
              <w:jc w:val="both"/>
              <w:outlineLvl w:val="0"/>
              <w:rPr>
                <w:rFonts w:ascii="Verdana" w:hAnsi="Verdana" w:cs="Arial"/>
                <w:b/>
                <w:bCs/>
                <w:sz w:val="20"/>
                <w:szCs w:val="20"/>
              </w:rPr>
            </w:pPr>
            <w:r w:rsidRPr="00216578">
              <w:rPr>
                <w:rFonts w:ascii="Verdana" w:hAnsi="Verdana" w:cs="Arial"/>
                <w:b/>
                <w:bCs/>
                <w:sz w:val="20"/>
                <w:szCs w:val="20"/>
              </w:rPr>
              <w:t>L</w:t>
            </w:r>
          </w:p>
        </w:tc>
        <w:tc>
          <w:tcPr>
            <w:tcW w:w="8507" w:type="dxa"/>
          </w:tcPr>
          <w:p w14:paraId="36A12192" w14:textId="77777777" w:rsidR="0084444E" w:rsidRPr="00216578" w:rsidRDefault="0084444E" w:rsidP="0084444E">
            <w:pPr>
              <w:autoSpaceDE w:val="0"/>
              <w:autoSpaceDN w:val="0"/>
              <w:adjustRightInd w:val="0"/>
              <w:jc w:val="both"/>
              <w:rPr>
                <w:rFonts w:ascii="Verdana" w:hAnsi="Verdana" w:cs="Arial"/>
                <w:b/>
                <w:color w:val="00000A"/>
                <w:sz w:val="20"/>
                <w:szCs w:val="20"/>
              </w:rPr>
            </w:pPr>
            <w:r w:rsidRPr="00216578">
              <w:rPr>
                <w:rFonts w:ascii="Verdana" w:hAnsi="Verdana" w:cs="Arial"/>
                <w:b/>
                <w:color w:val="00000A"/>
                <w:sz w:val="20"/>
                <w:szCs w:val="20"/>
              </w:rPr>
              <w:t>Références</w:t>
            </w:r>
          </w:p>
          <w:p w14:paraId="5E919F26"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6D7578">
              <w:rPr>
                <w:rFonts w:ascii="Verdana" w:hAnsi="Verdana" w:cs="Arial"/>
                <w:color w:val="00000A"/>
                <w:sz w:val="20"/>
                <w:szCs w:val="20"/>
              </w:rPr>
              <w:t xml:space="preserve">Les candidats sont invités à présenter des références pour des contrats ou projets similaires, exécutés ou en </w:t>
            </w:r>
            <w:r w:rsidRPr="006D7578">
              <w:rPr>
                <w:rFonts w:ascii="Verdana" w:hAnsi="Verdana" w:cs="ArialMT"/>
                <w:color w:val="00000A"/>
                <w:sz w:val="20"/>
                <w:szCs w:val="20"/>
              </w:rPr>
              <w:t xml:space="preserve">cours d’exécution au cours des cinq (5) </w:t>
            </w:r>
            <w:r w:rsidRPr="006D7578">
              <w:rPr>
                <w:rFonts w:ascii="Verdana" w:hAnsi="Verdana" w:cs="Arial"/>
                <w:color w:val="00000A"/>
                <w:sz w:val="20"/>
                <w:szCs w:val="20"/>
              </w:rPr>
              <w:t>dernières années.</w:t>
            </w:r>
          </w:p>
          <w:p w14:paraId="13936F17" w14:textId="77777777" w:rsidR="0084444E" w:rsidRPr="00216578" w:rsidRDefault="0084444E" w:rsidP="0084444E">
            <w:pPr>
              <w:autoSpaceDE w:val="0"/>
              <w:autoSpaceDN w:val="0"/>
              <w:adjustRightInd w:val="0"/>
              <w:jc w:val="both"/>
              <w:rPr>
                <w:rFonts w:ascii="Verdana" w:hAnsi="Verdana" w:cs="Arial"/>
                <w:color w:val="00000A"/>
                <w:sz w:val="20"/>
                <w:szCs w:val="20"/>
              </w:rPr>
            </w:pPr>
          </w:p>
          <w:p w14:paraId="1A19899E" w14:textId="77777777" w:rsidR="0084444E"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Les candidats produisent des attestations des destinataires de bonne exécution ou à défaut une déclaration précisant pour chaque référence :</w:t>
            </w:r>
          </w:p>
          <w:p w14:paraId="60C13814" w14:textId="77777777" w:rsidR="00D2388A" w:rsidRPr="00216578" w:rsidRDefault="00D2388A" w:rsidP="0084444E">
            <w:pPr>
              <w:autoSpaceDE w:val="0"/>
              <w:autoSpaceDN w:val="0"/>
              <w:adjustRightInd w:val="0"/>
              <w:jc w:val="both"/>
              <w:rPr>
                <w:rFonts w:ascii="Verdana" w:hAnsi="Verdana" w:cs="Arial"/>
                <w:color w:val="00000A"/>
                <w:sz w:val="20"/>
                <w:szCs w:val="20"/>
              </w:rPr>
            </w:pPr>
          </w:p>
          <w:p w14:paraId="6F91549E"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le nom du client,</w:t>
            </w:r>
          </w:p>
          <w:p w14:paraId="35682D2E" w14:textId="77777777" w:rsidR="0084444E" w:rsidRPr="00216578" w:rsidRDefault="0084444E" w:rsidP="0084444E">
            <w:pPr>
              <w:autoSpaceDE w:val="0"/>
              <w:autoSpaceDN w:val="0"/>
              <w:adjustRightInd w:val="0"/>
              <w:jc w:val="both"/>
              <w:rPr>
                <w:rFonts w:ascii="Verdana" w:hAnsi="Verdana" w:cs="ArialMT"/>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l’objet du contrat,</w:t>
            </w:r>
          </w:p>
          <w:p w14:paraId="789A1A3F"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les missions confiées,</w:t>
            </w:r>
          </w:p>
          <w:p w14:paraId="4AEDC93D"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le chiffre d’affaire</w:t>
            </w:r>
            <w:r w:rsidRPr="00216578">
              <w:rPr>
                <w:rFonts w:ascii="Verdana" w:hAnsi="Verdana" w:cs="Arial"/>
                <w:color w:val="00000A"/>
                <w:sz w:val="20"/>
                <w:szCs w:val="20"/>
              </w:rPr>
              <w:t>s annuel,</w:t>
            </w:r>
          </w:p>
          <w:p w14:paraId="1F4E07CC"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 xml:space="preserve">la durée du contrat et sa date d’entrée en </w:t>
            </w:r>
            <w:r w:rsidRPr="00216578">
              <w:rPr>
                <w:rFonts w:ascii="Verdana" w:hAnsi="Verdana" w:cs="Arial"/>
                <w:color w:val="00000A"/>
                <w:sz w:val="20"/>
                <w:szCs w:val="20"/>
              </w:rPr>
              <w:t>vigueur</w:t>
            </w:r>
          </w:p>
          <w:p w14:paraId="0F8DE066"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toute autre information que le candidat jugera utile.</w:t>
            </w:r>
          </w:p>
          <w:p w14:paraId="50E660E0" w14:textId="77777777" w:rsidR="0084444E" w:rsidRPr="00216578" w:rsidRDefault="0084444E" w:rsidP="0084444E">
            <w:pPr>
              <w:autoSpaceDE w:val="0"/>
              <w:autoSpaceDN w:val="0"/>
              <w:adjustRightInd w:val="0"/>
              <w:jc w:val="both"/>
              <w:rPr>
                <w:rFonts w:ascii="Verdana" w:hAnsi="Verdana" w:cs="Arial"/>
                <w:color w:val="00000A"/>
                <w:sz w:val="20"/>
                <w:szCs w:val="20"/>
              </w:rPr>
            </w:pPr>
          </w:p>
          <w:p w14:paraId="311F5794" w14:textId="77777777" w:rsidR="0084444E" w:rsidRPr="00216578" w:rsidRDefault="0084444E" w:rsidP="0084444E">
            <w:pPr>
              <w:autoSpaceDE w:val="0"/>
              <w:autoSpaceDN w:val="0"/>
              <w:adjustRightInd w:val="0"/>
              <w:jc w:val="both"/>
              <w:rPr>
                <w:rFonts w:ascii="Verdana" w:hAnsi="Verdana" w:cs="Arial"/>
                <w:b/>
                <w:bCs/>
                <w:sz w:val="20"/>
                <w:szCs w:val="20"/>
              </w:rPr>
            </w:pPr>
            <w:r w:rsidRPr="00216578">
              <w:rPr>
                <w:rFonts w:ascii="Verdana" w:hAnsi="Verdana" w:cs="Arial"/>
                <w:color w:val="00000A"/>
                <w:sz w:val="20"/>
                <w:szCs w:val="20"/>
              </w:rPr>
              <w:t xml:space="preserve">En </w:t>
            </w:r>
            <w:r w:rsidRPr="00216578">
              <w:rPr>
                <w:rFonts w:ascii="Verdana" w:hAnsi="Verdana" w:cs="ArialMT"/>
                <w:color w:val="00000A"/>
                <w:sz w:val="20"/>
                <w:szCs w:val="20"/>
              </w:rPr>
              <w:t xml:space="preserve">l’absence de toute référence fournie au titre </w:t>
            </w:r>
            <w:r w:rsidRPr="00216578">
              <w:rPr>
                <w:rFonts w:ascii="Verdana" w:hAnsi="Verdana" w:cs="Arial"/>
                <w:color w:val="00000A"/>
                <w:sz w:val="20"/>
                <w:szCs w:val="20"/>
              </w:rPr>
              <w:t>des cinq dernières années, l’acheteur pourra prendre en considération des références plus anciennes</w:t>
            </w:r>
            <w:r w:rsidRPr="00216578">
              <w:rPr>
                <w:rFonts w:ascii="Verdana" w:hAnsi="Verdana" w:cs="Univers"/>
                <w:color w:val="00000A"/>
                <w:sz w:val="20"/>
                <w:szCs w:val="20"/>
              </w:rPr>
              <w:t>.</w:t>
            </w:r>
          </w:p>
        </w:tc>
      </w:tr>
      <w:tr w:rsidR="0084444E" w:rsidRPr="00A93043" w14:paraId="12DC1A7D" w14:textId="77777777" w:rsidTr="0084444E">
        <w:tc>
          <w:tcPr>
            <w:tcW w:w="817" w:type="dxa"/>
          </w:tcPr>
          <w:p w14:paraId="46597604" w14:textId="77777777" w:rsidR="0084444E" w:rsidRPr="00216578" w:rsidRDefault="0084444E" w:rsidP="0084444E">
            <w:pPr>
              <w:tabs>
                <w:tab w:val="left" w:pos="284"/>
              </w:tabs>
              <w:jc w:val="both"/>
              <w:outlineLvl w:val="0"/>
              <w:rPr>
                <w:rFonts w:ascii="Verdana" w:hAnsi="Verdana" w:cs="Arial"/>
                <w:b/>
                <w:bCs/>
                <w:sz w:val="20"/>
                <w:szCs w:val="20"/>
              </w:rPr>
            </w:pPr>
            <w:r w:rsidRPr="00216578">
              <w:rPr>
                <w:rFonts w:ascii="Verdana" w:hAnsi="Verdana" w:cs="Arial"/>
                <w:b/>
                <w:bCs/>
                <w:sz w:val="20"/>
                <w:szCs w:val="20"/>
              </w:rPr>
              <w:lastRenderedPageBreak/>
              <w:t>M</w:t>
            </w:r>
          </w:p>
        </w:tc>
        <w:tc>
          <w:tcPr>
            <w:tcW w:w="8507" w:type="dxa"/>
          </w:tcPr>
          <w:p w14:paraId="71115D21" w14:textId="77777777" w:rsidR="0084444E" w:rsidRPr="00216578" w:rsidRDefault="0084444E" w:rsidP="0084444E">
            <w:pPr>
              <w:autoSpaceDE w:val="0"/>
              <w:autoSpaceDN w:val="0"/>
              <w:adjustRightInd w:val="0"/>
              <w:jc w:val="both"/>
              <w:rPr>
                <w:rFonts w:ascii="Verdana" w:hAnsi="Verdana" w:cs="Arial"/>
                <w:b/>
                <w:bCs/>
                <w:color w:val="00000A"/>
                <w:sz w:val="20"/>
                <w:szCs w:val="20"/>
              </w:rPr>
            </w:pPr>
            <w:r w:rsidRPr="00216578">
              <w:rPr>
                <w:rFonts w:ascii="Verdana" w:hAnsi="Verdana" w:cs="Arial"/>
                <w:b/>
                <w:bCs/>
                <w:color w:val="00000A"/>
                <w:sz w:val="20"/>
                <w:szCs w:val="20"/>
              </w:rPr>
              <w:t>Moyens matériels et techniques</w:t>
            </w:r>
          </w:p>
          <w:p w14:paraId="422EA77C"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candidat produit une description des moyens matériels, techniques et des équipements techniques dont il dispose (outils, équipements, procédures, dispositifs qualités, audits </w:t>
            </w:r>
            <w:r w:rsidR="00ED7588" w:rsidRPr="00216578">
              <w:rPr>
                <w:rFonts w:ascii="Verdana" w:hAnsi="Verdana" w:cs="Arial"/>
                <w:color w:val="00000A"/>
                <w:sz w:val="20"/>
                <w:szCs w:val="20"/>
              </w:rPr>
              <w:t>etc..</w:t>
            </w:r>
            <w:r w:rsidRPr="00216578">
              <w:rPr>
                <w:rFonts w:ascii="Verdana" w:hAnsi="Verdana" w:cs="Arial"/>
                <w:color w:val="00000A"/>
                <w:sz w:val="20"/>
                <w:szCs w:val="20"/>
              </w:rPr>
              <w:t>).</w:t>
            </w:r>
          </w:p>
        </w:tc>
      </w:tr>
      <w:tr w:rsidR="0084444E" w:rsidRPr="00A93043" w14:paraId="749EB768" w14:textId="77777777" w:rsidTr="0084444E">
        <w:tc>
          <w:tcPr>
            <w:tcW w:w="817" w:type="dxa"/>
          </w:tcPr>
          <w:p w14:paraId="20F0EA1B" w14:textId="77777777" w:rsidR="0084444E" w:rsidRPr="00216578" w:rsidRDefault="0084444E" w:rsidP="0084444E">
            <w:pPr>
              <w:tabs>
                <w:tab w:val="left" w:pos="284"/>
              </w:tabs>
              <w:jc w:val="both"/>
              <w:outlineLvl w:val="0"/>
              <w:rPr>
                <w:rFonts w:ascii="Verdana" w:hAnsi="Verdana" w:cs="Arial"/>
                <w:b/>
                <w:bCs/>
                <w:sz w:val="20"/>
                <w:szCs w:val="20"/>
              </w:rPr>
            </w:pPr>
            <w:r w:rsidRPr="00216578">
              <w:rPr>
                <w:rFonts w:ascii="Verdana" w:hAnsi="Verdana" w:cs="Arial"/>
                <w:b/>
                <w:bCs/>
                <w:sz w:val="20"/>
                <w:szCs w:val="20"/>
              </w:rPr>
              <w:t>N</w:t>
            </w:r>
          </w:p>
        </w:tc>
        <w:tc>
          <w:tcPr>
            <w:tcW w:w="8507" w:type="dxa"/>
          </w:tcPr>
          <w:p w14:paraId="5551C63B" w14:textId="77777777" w:rsidR="0084444E" w:rsidRPr="00216578" w:rsidRDefault="0084444E" w:rsidP="0084444E">
            <w:pPr>
              <w:autoSpaceDE w:val="0"/>
              <w:autoSpaceDN w:val="0"/>
              <w:adjustRightInd w:val="0"/>
              <w:jc w:val="both"/>
              <w:rPr>
                <w:rFonts w:ascii="Verdana" w:hAnsi="Verdana" w:cs="Arial"/>
                <w:b/>
                <w:bCs/>
                <w:color w:val="00000A"/>
                <w:sz w:val="20"/>
                <w:szCs w:val="20"/>
              </w:rPr>
            </w:pPr>
            <w:r w:rsidRPr="00216578">
              <w:rPr>
                <w:rFonts w:ascii="Verdana" w:hAnsi="Verdana" w:cs="Arial"/>
                <w:b/>
                <w:bCs/>
                <w:color w:val="00000A"/>
                <w:sz w:val="20"/>
                <w:szCs w:val="20"/>
              </w:rPr>
              <w:t>Moyens humains</w:t>
            </w:r>
          </w:p>
          <w:p w14:paraId="3D2E96A8"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 candidat présente les moyens humains dont il dispose (Equivalent temps plein, gestion des ressources humaines, recrutement, fonctions supports...)</w:t>
            </w:r>
          </w:p>
          <w:p w14:paraId="3F5680F9" w14:textId="77777777" w:rsidR="0084444E" w:rsidRPr="00216578" w:rsidRDefault="0084444E" w:rsidP="0084444E">
            <w:pPr>
              <w:autoSpaceDE w:val="0"/>
              <w:autoSpaceDN w:val="0"/>
              <w:adjustRightInd w:val="0"/>
              <w:jc w:val="both"/>
              <w:rPr>
                <w:rFonts w:ascii="Verdana" w:hAnsi="Verdana" w:cs="Arial"/>
                <w:b/>
                <w:bCs/>
                <w:color w:val="00000A"/>
                <w:sz w:val="20"/>
                <w:szCs w:val="20"/>
              </w:rPr>
            </w:pPr>
            <w:r w:rsidRPr="00216578">
              <w:rPr>
                <w:rFonts w:ascii="Verdana" w:hAnsi="Verdana" w:cs="ArialMT"/>
                <w:color w:val="00000A"/>
                <w:sz w:val="20"/>
                <w:szCs w:val="20"/>
              </w:rPr>
              <w:t xml:space="preserve">Il produit une déclaration sur l’honneur indiquant les effectifs moyens annuels et l’importance de </w:t>
            </w:r>
            <w:r w:rsidRPr="00216578">
              <w:rPr>
                <w:rFonts w:ascii="Verdana" w:hAnsi="Verdana" w:cs="Arial"/>
                <w:color w:val="00000A"/>
                <w:sz w:val="20"/>
                <w:szCs w:val="20"/>
              </w:rPr>
              <w:t>son personnel d'encadrement pendant les trois (3) dernières années, ou depuis la date de création de l’opérateur économique</w:t>
            </w:r>
          </w:p>
        </w:tc>
      </w:tr>
      <w:tr w:rsidR="0084444E" w:rsidRPr="00A93043" w14:paraId="76F8C17C" w14:textId="77777777" w:rsidTr="0084444E">
        <w:tc>
          <w:tcPr>
            <w:tcW w:w="9324" w:type="dxa"/>
            <w:gridSpan w:val="2"/>
            <w:shd w:val="clear" w:color="auto" w:fill="F2F2F2" w:themeFill="background1" w:themeFillShade="F2"/>
          </w:tcPr>
          <w:p w14:paraId="07EF00A7" w14:textId="77777777" w:rsidR="0084444E" w:rsidRPr="00216578" w:rsidRDefault="0084444E" w:rsidP="0084444E">
            <w:pPr>
              <w:tabs>
                <w:tab w:val="left" w:pos="284"/>
              </w:tabs>
              <w:jc w:val="both"/>
              <w:rPr>
                <w:rFonts w:ascii="Verdana" w:hAnsi="Verdana" w:cs="Arial"/>
                <w:b/>
                <w:bCs/>
                <w:color w:val="00000A"/>
                <w:sz w:val="20"/>
                <w:szCs w:val="20"/>
              </w:rPr>
            </w:pPr>
            <w:r w:rsidRPr="00F71BD8">
              <w:rPr>
                <w:rFonts w:ascii="Verdana" w:hAnsi="Verdana" w:cs="Arial"/>
                <w:b/>
                <w:bCs/>
                <w:sz w:val="22"/>
                <w:szCs w:val="22"/>
              </w:rPr>
              <w:t>Aptitude à assurer la continuité du service public et l’égalité des usagers devant le service public</w:t>
            </w:r>
          </w:p>
        </w:tc>
      </w:tr>
      <w:tr w:rsidR="0084444E" w:rsidRPr="00A93043" w14:paraId="662B7A31" w14:textId="77777777" w:rsidTr="0084444E">
        <w:tc>
          <w:tcPr>
            <w:tcW w:w="817" w:type="dxa"/>
          </w:tcPr>
          <w:p w14:paraId="4023A271" w14:textId="77777777" w:rsidR="0084444E" w:rsidRPr="00216578" w:rsidRDefault="0084444E" w:rsidP="0084444E">
            <w:pPr>
              <w:tabs>
                <w:tab w:val="left" w:pos="284"/>
              </w:tabs>
              <w:jc w:val="both"/>
              <w:outlineLvl w:val="0"/>
              <w:rPr>
                <w:rFonts w:ascii="Verdana" w:hAnsi="Verdana" w:cs="Arial"/>
                <w:b/>
                <w:bCs/>
                <w:sz w:val="20"/>
                <w:szCs w:val="20"/>
              </w:rPr>
            </w:pPr>
            <w:r w:rsidRPr="00216578">
              <w:rPr>
                <w:rFonts w:ascii="Verdana" w:hAnsi="Verdana" w:cs="Arial"/>
                <w:b/>
                <w:bCs/>
                <w:sz w:val="20"/>
                <w:szCs w:val="20"/>
              </w:rPr>
              <w:t>O</w:t>
            </w:r>
          </w:p>
        </w:tc>
        <w:tc>
          <w:tcPr>
            <w:tcW w:w="8507" w:type="dxa"/>
          </w:tcPr>
          <w:p w14:paraId="321B8E36" w14:textId="77777777" w:rsidR="0084444E" w:rsidRPr="00216578" w:rsidRDefault="0084444E" w:rsidP="0084444E">
            <w:pPr>
              <w:autoSpaceDE w:val="0"/>
              <w:autoSpaceDN w:val="0"/>
              <w:adjustRightInd w:val="0"/>
              <w:jc w:val="both"/>
              <w:rPr>
                <w:rFonts w:ascii="Verdana" w:hAnsi="Verdana" w:cs="Arial"/>
                <w:b/>
                <w:bCs/>
                <w:sz w:val="20"/>
                <w:szCs w:val="20"/>
              </w:rPr>
            </w:pPr>
            <w:r w:rsidRPr="00216578">
              <w:rPr>
                <w:rFonts w:ascii="Verdana" w:hAnsi="Verdana" w:cs="Arial"/>
                <w:color w:val="00000A"/>
                <w:sz w:val="20"/>
                <w:szCs w:val="20"/>
              </w:rPr>
              <w:t xml:space="preserve">Le candidat produit un mémoire justifiant l'aptitude du candidat à assurer la continuité du service public et l'égalité des usagers </w:t>
            </w:r>
            <w:r w:rsidRPr="00216578">
              <w:rPr>
                <w:rFonts w:ascii="Verdana" w:hAnsi="Verdana" w:cs="ArialMT"/>
                <w:color w:val="00000A"/>
                <w:sz w:val="20"/>
                <w:szCs w:val="20"/>
              </w:rPr>
              <w:t>devant le service public (capacité à surmonter l’indisponibilit</w:t>
            </w:r>
            <w:r w:rsidRPr="00216578">
              <w:rPr>
                <w:rFonts w:ascii="Verdana" w:hAnsi="Verdana" w:cs="Arial"/>
                <w:color w:val="00000A"/>
                <w:sz w:val="20"/>
                <w:szCs w:val="20"/>
              </w:rPr>
              <w:t>é du personnel, continuité de direction, remplacement des équipes, gestion des grèves et des dysfonctionnements, relations avec les parents, communication, gestion du handicap, égalité de traitement</w:t>
            </w:r>
            <w:r w:rsidRPr="00216578">
              <w:rPr>
                <w:rFonts w:ascii="Verdana" w:hAnsi="Verdana" w:cs="ArialMT"/>
                <w:color w:val="00000A"/>
                <w:sz w:val="20"/>
                <w:szCs w:val="20"/>
              </w:rPr>
              <w:t>…).</w:t>
            </w:r>
          </w:p>
        </w:tc>
      </w:tr>
    </w:tbl>
    <w:p w14:paraId="2CFB9C11" w14:textId="77777777" w:rsidR="0084444E" w:rsidRDefault="0084444E" w:rsidP="0084444E">
      <w:pPr>
        <w:tabs>
          <w:tab w:val="left" w:pos="284"/>
        </w:tabs>
        <w:jc w:val="both"/>
        <w:rPr>
          <w:rFonts w:ascii="Verdana" w:hAnsi="Verdana" w:cs="Arial"/>
          <w:sz w:val="20"/>
          <w:szCs w:val="20"/>
        </w:rPr>
      </w:pPr>
    </w:p>
    <w:p w14:paraId="4B9F1217" w14:textId="77777777" w:rsidR="0084444E" w:rsidRPr="00A93043" w:rsidRDefault="0084444E" w:rsidP="0084444E">
      <w:pPr>
        <w:tabs>
          <w:tab w:val="left" w:pos="284"/>
        </w:tabs>
        <w:jc w:val="both"/>
        <w:rPr>
          <w:rFonts w:ascii="Verdana" w:hAnsi="Verdana" w:cs="Arial"/>
          <w:sz w:val="22"/>
          <w:szCs w:val="22"/>
        </w:rPr>
      </w:pPr>
    </w:p>
    <w:p w14:paraId="3085D4FF" w14:textId="77777777" w:rsidR="0084444E" w:rsidRPr="00A93043" w:rsidRDefault="0084444E" w:rsidP="0084444E">
      <w:pPr>
        <w:pBdr>
          <w:top w:val="single" w:sz="4" w:space="1" w:color="auto"/>
          <w:left w:val="single" w:sz="4" w:space="4" w:color="auto"/>
          <w:bottom w:val="single" w:sz="4" w:space="1" w:color="auto"/>
          <w:right w:val="single" w:sz="4" w:space="4" w:color="auto"/>
        </w:pBdr>
        <w:tabs>
          <w:tab w:val="left" w:pos="284"/>
        </w:tabs>
        <w:jc w:val="both"/>
        <w:rPr>
          <w:rFonts w:ascii="Verdana" w:hAnsi="Verdana" w:cs="Arial"/>
          <w:sz w:val="22"/>
          <w:szCs w:val="22"/>
        </w:rPr>
      </w:pPr>
      <w:r w:rsidRPr="00A93043">
        <w:rPr>
          <w:rFonts w:ascii="Verdana" w:hAnsi="Verdana" w:cs="Arial"/>
          <w:b/>
          <w:bCs/>
          <w:sz w:val="22"/>
          <w:szCs w:val="22"/>
        </w:rPr>
        <w:t>B/</w:t>
      </w:r>
      <w:r w:rsidRPr="00A93043">
        <w:rPr>
          <w:rFonts w:ascii="Verdana" w:hAnsi="Verdana" w:cs="Arial"/>
          <w:sz w:val="22"/>
          <w:szCs w:val="22"/>
        </w:rPr>
        <w:t xml:space="preserve"> </w:t>
      </w:r>
      <w:r w:rsidRPr="00A93043">
        <w:rPr>
          <w:rFonts w:ascii="Verdana" w:hAnsi="Verdana" w:cs="Arial"/>
          <w:b/>
          <w:sz w:val="22"/>
          <w:szCs w:val="22"/>
        </w:rPr>
        <w:t>un second sous dossier : OFFRE</w:t>
      </w:r>
    </w:p>
    <w:p w14:paraId="19490FE8" w14:textId="77777777" w:rsidR="0084444E" w:rsidRPr="00A93043" w:rsidRDefault="0084444E" w:rsidP="0084444E">
      <w:pPr>
        <w:tabs>
          <w:tab w:val="left" w:pos="284"/>
        </w:tabs>
        <w:jc w:val="both"/>
        <w:rPr>
          <w:rFonts w:ascii="Verdana" w:hAnsi="Verdana" w:cs="Arial"/>
          <w:sz w:val="22"/>
          <w:szCs w:val="22"/>
        </w:rPr>
      </w:pPr>
    </w:p>
    <w:p w14:paraId="22F405E2" w14:textId="77777777" w:rsidR="0084444E" w:rsidRPr="00A93043" w:rsidRDefault="0084444E" w:rsidP="0084444E">
      <w:pPr>
        <w:tabs>
          <w:tab w:val="left" w:pos="284"/>
        </w:tabs>
        <w:jc w:val="both"/>
        <w:rPr>
          <w:rFonts w:ascii="Verdana" w:hAnsi="Verdana" w:cs="Arial"/>
          <w:sz w:val="22"/>
          <w:szCs w:val="22"/>
        </w:rPr>
      </w:pPr>
      <w:r w:rsidRPr="00A93043">
        <w:rPr>
          <w:rFonts w:ascii="Verdana" w:hAnsi="Verdana" w:cs="Arial"/>
          <w:sz w:val="22"/>
          <w:szCs w:val="22"/>
        </w:rPr>
        <w:t>Il contiendra les éléments énumérés ci-dessous :</w:t>
      </w:r>
    </w:p>
    <w:p w14:paraId="06927756" w14:textId="77777777" w:rsidR="0084444E" w:rsidRPr="00A93043" w:rsidRDefault="0084444E" w:rsidP="0084444E">
      <w:pPr>
        <w:tabs>
          <w:tab w:val="left" w:pos="284"/>
        </w:tabs>
        <w:jc w:val="both"/>
        <w:rPr>
          <w:rFonts w:ascii="Verdana" w:hAnsi="Verdana" w:cs="Arial"/>
          <w:sz w:val="22"/>
          <w:szCs w:val="22"/>
        </w:rPr>
      </w:pPr>
    </w:p>
    <w:tbl>
      <w:tblPr>
        <w:tblStyle w:val="Grilledutableau"/>
        <w:tblW w:w="9322" w:type="dxa"/>
        <w:tblLook w:val="04A0" w:firstRow="1" w:lastRow="0" w:firstColumn="1" w:lastColumn="0" w:noHBand="0" w:noVBand="1"/>
      </w:tblPr>
      <w:tblGrid>
        <w:gridCol w:w="1603"/>
        <w:gridCol w:w="7719"/>
      </w:tblGrid>
      <w:tr w:rsidR="0084444E" w:rsidRPr="00A93043" w14:paraId="159B90A9" w14:textId="77777777" w:rsidTr="0084444E">
        <w:tc>
          <w:tcPr>
            <w:tcW w:w="1603" w:type="dxa"/>
            <w:shd w:val="clear" w:color="auto" w:fill="D9D9D9" w:themeFill="background1" w:themeFillShade="D9"/>
          </w:tcPr>
          <w:p w14:paraId="3BF8D59D" w14:textId="77777777" w:rsidR="0084444E" w:rsidRPr="00A93043" w:rsidRDefault="0084444E" w:rsidP="0084444E">
            <w:pPr>
              <w:tabs>
                <w:tab w:val="left" w:pos="284"/>
              </w:tabs>
              <w:jc w:val="both"/>
              <w:outlineLvl w:val="0"/>
              <w:rPr>
                <w:rFonts w:ascii="Verdana" w:hAnsi="Verdana" w:cs="Arial"/>
                <w:b/>
                <w:bCs/>
                <w:sz w:val="22"/>
                <w:szCs w:val="22"/>
              </w:rPr>
            </w:pPr>
            <w:r w:rsidRPr="00A93043">
              <w:rPr>
                <w:rFonts w:ascii="Verdana" w:hAnsi="Verdana" w:cs="Arial"/>
                <w:b/>
                <w:bCs/>
                <w:sz w:val="22"/>
                <w:szCs w:val="22"/>
              </w:rPr>
              <w:t>Réf.</w:t>
            </w:r>
          </w:p>
        </w:tc>
        <w:tc>
          <w:tcPr>
            <w:tcW w:w="7719" w:type="dxa"/>
            <w:shd w:val="clear" w:color="auto" w:fill="D9D9D9" w:themeFill="background1" w:themeFillShade="D9"/>
          </w:tcPr>
          <w:p w14:paraId="5427CACA" w14:textId="77777777" w:rsidR="0084444E" w:rsidRPr="00A93043" w:rsidRDefault="0084444E" w:rsidP="0084444E">
            <w:pPr>
              <w:tabs>
                <w:tab w:val="left" w:pos="284"/>
              </w:tabs>
              <w:jc w:val="both"/>
              <w:rPr>
                <w:rFonts w:ascii="Verdana" w:hAnsi="Verdana" w:cs="Arial"/>
                <w:b/>
                <w:bCs/>
                <w:sz w:val="22"/>
                <w:szCs w:val="22"/>
              </w:rPr>
            </w:pPr>
            <w:r w:rsidRPr="00A93043">
              <w:rPr>
                <w:rFonts w:ascii="Verdana" w:hAnsi="Verdana" w:cs="Arial"/>
                <w:b/>
                <w:bCs/>
                <w:sz w:val="22"/>
                <w:szCs w:val="22"/>
              </w:rPr>
              <w:t>Nature du ou des documents</w:t>
            </w:r>
          </w:p>
        </w:tc>
      </w:tr>
      <w:tr w:rsidR="0084444E" w:rsidRPr="00A93043" w14:paraId="5E844D1A" w14:textId="77777777" w:rsidTr="0084444E">
        <w:tc>
          <w:tcPr>
            <w:tcW w:w="9322" w:type="dxa"/>
            <w:gridSpan w:val="2"/>
            <w:shd w:val="clear" w:color="auto" w:fill="F2F2F2" w:themeFill="background1" w:themeFillShade="F2"/>
          </w:tcPr>
          <w:p w14:paraId="0C095EBE" w14:textId="77777777" w:rsidR="0084444E" w:rsidRPr="00A93043" w:rsidRDefault="0084444E" w:rsidP="0084444E">
            <w:pPr>
              <w:tabs>
                <w:tab w:val="left" w:pos="284"/>
              </w:tabs>
              <w:jc w:val="both"/>
              <w:rPr>
                <w:rFonts w:ascii="Verdana" w:hAnsi="Verdana" w:cs="Arial"/>
                <w:b/>
                <w:bCs/>
                <w:sz w:val="22"/>
                <w:szCs w:val="22"/>
              </w:rPr>
            </w:pPr>
            <w:r>
              <w:rPr>
                <w:rFonts w:ascii="Verdana" w:hAnsi="Verdana" w:cs="Arial"/>
                <w:b/>
                <w:bCs/>
                <w:sz w:val="22"/>
                <w:szCs w:val="22"/>
              </w:rPr>
              <w:t>Documents juridiques et financiers</w:t>
            </w:r>
          </w:p>
        </w:tc>
      </w:tr>
      <w:tr w:rsidR="0084444E" w:rsidRPr="00A93043" w14:paraId="21404981" w14:textId="77777777" w:rsidTr="0084444E">
        <w:tc>
          <w:tcPr>
            <w:tcW w:w="1603" w:type="dxa"/>
          </w:tcPr>
          <w:p w14:paraId="148ED37C" w14:textId="77777777" w:rsidR="0084444E" w:rsidRPr="00216578" w:rsidRDefault="0084444E" w:rsidP="0084444E">
            <w:pPr>
              <w:tabs>
                <w:tab w:val="left" w:pos="284"/>
              </w:tabs>
              <w:jc w:val="both"/>
              <w:outlineLvl w:val="0"/>
              <w:rPr>
                <w:rFonts w:ascii="Verdana" w:hAnsi="Verdana" w:cs="Arial"/>
                <w:b/>
                <w:bCs/>
                <w:sz w:val="20"/>
                <w:szCs w:val="20"/>
              </w:rPr>
            </w:pPr>
            <w:r w:rsidRPr="00216578">
              <w:rPr>
                <w:rFonts w:ascii="Verdana" w:hAnsi="Verdana" w:cs="Arial"/>
                <w:b/>
                <w:bCs/>
                <w:sz w:val="20"/>
                <w:szCs w:val="20"/>
              </w:rPr>
              <w:t>1</w:t>
            </w:r>
          </w:p>
        </w:tc>
        <w:tc>
          <w:tcPr>
            <w:tcW w:w="7719" w:type="dxa"/>
          </w:tcPr>
          <w:p w14:paraId="46540B3F" w14:textId="77777777" w:rsidR="0084444E" w:rsidRPr="00216578" w:rsidRDefault="0084444E" w:rsidP="0084444E">
            <w:pPr>
              <w:tabs>
                <w:tab w:val="left" w:pos="284"/>
              </w:tabs>
              <w:jc w:val="both"/>
              <w:rPr>
                <w:rFonts w:ascii="Verdana" w:hAnsi="Verdana" w:cs="Arial"/>
                <w:b/>
                <w:bCs/>
                <w:sz w:val="20"/>
                <w:szCs w:val="20"/>
              </w:rPr>
            </w:pPr>
            <w:r w:rsidRPr="00216578">
              <w:rPr>
                <w:rFonts w:ascii="Verdana" w:hAnsi="Verdana" w:cs="Arial"/>
                <w:b/>
                <w:bCs/>
                <w:sz w:val="20"/>
                <w:szCs w:val="20"/>
              </w:rPr>
              <w:t>Projet de contrat concernant l’offre de base, dûment complété</w:t>
            </w:r>
          </w:p>
        </w:tc>
      </w:tr>
      <w:tr w:rsidR="0084444E" w:rsidRPr="00A93043" w14:paraId="74416101" w14:textId="77777777" w:rsidTr="0084444E">
        <w:tc>
          <w:tcPr>
            <w:tcW w:w="1603" w:type="dxa"/>
          </w:tcPr>
          <w:p w14:paraId="3A5096A1" w14:textId="77777777" w:rsidR="0084444E" w:rsidRPr="00216578" w:rsidRDefault="0084444E" w:rsidP="0084444E">
            <w:pPr>
              <w:tabs>
                <w:tab w:val="left" w:pos="284"/>
              </w:tabs>
              <w:jc w:val="both"/>
              <w:outlineLvl w:val="0"/>
              <w:rPr>
                <w:rFonts w:ascii="Verdana" w:hAnsi="Verdana" w:cs="Arial"/>
                <w:b/>
                <w:bCs/>
                <w:sz w:val="20"/>
                <w:szCs w:val="20"/>
              </w:rPr>
            </w:pPr>
            <w:r w:rsidRPr="00216578">
              <w:rPr>
                <w:rFonts w:ascii="Verdana" w:hAnsi="Verdana" w:cs="Arial"/>
                <w:b/>
                <w:bCs/>
                <w:sz w:val="20"/>
                <w:szCs w:val="20"/>
              </w:rPr>
              <w:t>2</w:t>
            </w:r>
          </w:p>
        </w:tc>
        <w:tc>
          <w:tcPr>
            <w:tcW w:w="7719" w:type="dxa"/>
          </w:tcPr>
          <w:p w14:paraId="40AF843E" w14:textId="77777777" w:rsidR="0084444E" w:rsidRPr="00216578" w:rsidRDefault="0084444E" w:rsidP="0084444E">
            <w:pPr>
              <w:autoSpaceDE w:val="0"/>
              <w:autoSpaceDN w:val="0"/>
              <w:adjustRightInd w:val="0"/>
              <w:jc w:val="both"/>
              <w:rPr>
                <w:rFonts w:ascii="Verdana" w:hAnsi="Verdana" w:cs="Arial"/>
                <w:b/>
                <w:bCs/>
                <w:sz w:val="20"/>
                <w:szCs w:val="20"/>
              </w:rPr>
            </w:pPr>
            <w:r w:rsidRPr="00216578">
              <w:rPr>
                <w:rFonts w:ascii="Verdana" w:hAnsi="Verdana" w:cs="Arial"/>
                <w:b/>
                <w:bCs/>
                <w:sz w:val="20"/>
                <w:szCs w:val="20"/>
              </w:rPr>
              <w:t>Une liste de propositions de négociation du contrat dûment justifiées assortie des évolutions contractuelles souhaitées.</w:t>
            </w:r>
          </w:p>
          <w:p w14:paraId="28710BA0" w14:textId="77777777" w:rsidR="0084444E" w:rsidRPr="00216578" w:rsidRDefault="0084444E" w:rsidP="0084444E">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Le candidat indique la liste de chaque élément de négociation qu’il </w:t>
            </w:r>
            <w:r w:rsidRPr="00216578">
              <w:rPr>
                <w:rFonts w:ascii="Verdana" w:hAnsi="Verdana" w:cs="Arial"/>
                <w:sz w:val="20"/>
                <w:szCs w:val="20"/>
              </w:rPr>
              <w:t>souhaite voir traiter lors des réunions de négociation.</w:t>
            </w:r>
          </w:p>
          <w:p w14:paraId="13D7CF72" w14:textId="77777777" w:rsidR="0084444E" w:rsidRPr="00216578" w:rsidRDefault="0084444E" w:rsidP="0084444E">
            <w:pPr>
              <w:autoSpaceDE w:val="0"/>
              <w:autoSpaceDN w:val="0"/>
              <w:adjustRightInd w:val="0"/>
              <w:jc w:val="both"/>
              <w:rPr>
                <w:rFonts w:ascii="Verdana" w:hAnsi="Verdana" w:cs="ArialMT"/>
                <w:sz w:val="20"/>
                <w:szCs w:val="20"/>
              </w:rPr>
            </w:pPr>
            <w:r w:rsidRPr="00216578">
              <w:rPr>
                <w:rFonts w:ascii="Verdana" w:hAnsi="Verdana" w:cs="ArialMT"/>
                <w:sz w:val="20"/>
                <w:szCs w:val="20"/>
              </w:rPr>
              <w:t>Il fournit les justifications et motifs permettant d’apprécier le bien</w:t>
            </w:r>
            <w:r>
              <w:rPr>
                <w:rFonts w:ascii="Verdana" w:hAnsi="Verdana" w:cs="ArialMT"/>
                <w:sz w:val="20"/>
                <w:szCs w:val="20"/>
              </w:rPr>
              <w:t>-</w:t>
            </w:r>
            <w:r w:rsidRPr="00216578">
              <w:rPr>
                <w:rFonts w:ascii="Verdana" w:hAnsi="Verdana" w:cs="ArialMT"/>
                <w:sz w:val="20"/>
                <w:szCs w:val="20"/>
              </w:rPr>
              <w:t xml:space="preserve">fondé et l’opportunité des amendements proposés. En l’absence de justification, la proposition d’amendement ne sera pas prise en </w:t>
            </w:r>
            <w:r w:rsidRPr="00216578">
              <w:rPr>
                <w:rFonts w:ascii="Verdana" w:hAnsi="Verdana" w:cs="Arial"/>
                <w:sz w:val="20"/>
                <w:szCs w:val="20"/>
              </w:rPr>
              <w:t xml:space="preserve">compte. Le candidat propose, pour chaque modification, une rédaction nouvelle des clauses du projet de contrat et de ses </w:t>
            </w:r>
            <w:r w:rsidRPr="00216578">
              <w:rPr>
                <w:rFonts w:ascii="Verdana" w:hAnsi="Verdana" w:cs="ArialMT"/>
                <w:sz w:val="20"/>
                <w:szCs w:val="20"/>
              </w:rPr>
              <w:t>annexes qu’elle implique.</w:t>
            </w:r>
          </w:p>
          <w:p w14:paraId="593E057B" w14:textId="77777777" w:rsidR="0084444E" w:rsidRPr="00216578" w:rsidRDefault="0084444E" w:rsidP="0084444E">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La reproduction de ces clauses et des annexes fait </w:t>
            </w:r>
            <w:r w:rsidRPr="00216578">
              <w:rPr>
                <w:rFonts w:ascii="Verdana" w:hAnsi="Verdana" w:cs="Arial"/>
                <w:b/>
                <w:bCs/>
                <w:sz w:val="20"/>
                <w:szCs w:val="20"/>
              </w:rPr>
              <w:t xml:space="preserve">apparaître distinctement </w:t>
            </w:r>
            <w:r w:rsidRPr="00216578">
              <w:rPr>
                <w:rFonts w:ascii="Verdana" w:hAnsi="Verdana" w:cs="Arial"/>
                <w:sz w:val="20"/>
                <w:szCs w:val="20"/>
              </w:rPr>
              <w:t>(par exemple, en mode suivi des modifications), les éléments nouveaux ajoutés par le candidat.</w:t>
            </w:r>
          </w:p>
          <w:p w14:paraId="3B651AF2" w14:textId="77777777" w:rsidR="0084444E" w:rsidRPr="00216578" w:rsidRDefault="0084444E" w:rsidP="0084444E">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Si la modification n’implique aucune évolution du projet de contrat et </w:t>
            </w:r>
            <w:r w:rsidRPr="00216578">
              <w:rPr>
                <w:rFonts w:ascii="Verdana" w:hAnsi="Verdana" w:cs="Arial"/>
                <w:sz w:val="20"/>
                <w:szCs w:val="20"/>
              </w:rPr>
              <w:t>de ses annexes, celui-ci le mentionne expressément.</w:t>
            </w:r>
          </w:p>
          <w:p w14:paraId="30C798E5" w14:textId="77777777" w:rsidR="0084444E" w:rsidRPr="00216578" w:rsidRDefault="0084444E" w:rsidP="0084444E">
            <w:pPr>
              <w:tabs>
                <w:tab w:val="left" w:pos="284"/>
              </w:tabs>
              <w:jc w:val="both"/>
              <w:rPr>
                <w:rFonts w:ascii="Verdana" w:hAnsi="Verdana" w:cs="Arial"/>
                <w:b/>
                <w:bCs/>
                <w:sz w:val="20"/>
                <w:szCs w:val="20"/>
              </w:rPr>
            </w:pPr>
            <w:r w:rsidRPr="00216578">
              <w:rPr>
                <w:rFonts w:ascii="Verdana" w:hAnsi="Verdana" w:cs="Arial"/>
                <w:sz w:val="20"/>
                <w:szCs w:val="20"/>
              </w:rPr>
              <w:t>En tout état de cause ces propositions ne contreviennent pas aux conditions et caractéristiques minimales exposées au présent règlement.</w:t>
            </w:r>
          </w:p>
        </w:tc>
      </w:tr>
      <w:tr w:rsidR="0084444E" w:rsidRPr="00A93043" w14:paraId="17118BAC" w14:textId="77777777" w:rsidTr="0084444E">
        <w:tc>
          <w:tcPr>
            <w:tcW w:w="1603" w:type="dxa"/>
          </w:tcPr>
          <w:p w14:paraId="0B335F13" w14:textId="77777777" w:rsidR="0084444E" w:rsidRPr="00216578" w:rsidRDefault="0084444E" w:rsidP="0084444E">
            <w:pPr>
              <w:tabs>
                <w:tab w:val="left" w:pos="284"/>
              </w:tabs>
              <w:jc w:val="both"/>
              <w:outlineLvl w:val="0"/>
              <w:rPr>
                <w:rFonts w:ascii="Verdana" w:hAnsi="Verdana" w:cs="Arial"/>
                <w:b/>
                <w:bCs/>
                <w:sz w:val="20"/>
                <w:szCs w:val="20"/>
              </w:rPr>
            </w:pPr>
            <w:r w:rsidRPr="00216578">
              <w:rPr>
                <w:rFonts w:ascii="Verdana" w:hAnsi="Verdana" w:cs="Arial"/>
                <w:b/>
                <w:bCs/>
                <w:sz w:val="20"/>
                <w:szCs w:val="20"/>
              </w:rPr>
              <w:t>3</w:t>
            </w:r>
          </w:p>
        </w:tc>
        <w:tc>
          <w:tcPr>
            <w:tcW w:w="7719" w:type="dxa"/>
          </w:tcPr>
          <w:p w14:paraId="5760D527" w14:textId="59D156A4" w:rsidR="0084444E" w:rsidRDefault="0084444E" w:rsidP="0084444E">
            <w:pPr>
              <w:tabs>
                <w:tab w:val="left" w:pos="284"/>
              </w:tabs>
              <w:jc w:val="both"/>
              <w:rPr>
                <w:rFonts w:ascii="Verdana" w:hAnsi="Verdana" w:cs="Arial"/>
                <w:sz w:val="20"/>
                <w:szCs w:val="20"/>
              </w:rPr>
            </w:pPr>
            <w:r w:rsidRPr="00216578">
              <w:rPr>
                <w:rFonts w:ascii="Verdana" w:hAnsi="Verdana" w:cs="Arial"/>
                <w:b/>
                <w:sz w:val="20"/>
                <w:szCs w:val="20"/>
              </w:rPr>
              <w:t>Le</w:t>
            </w:r>
            <w:r>
              <w:rPr>
                <w:rFonts w:ascii="Verdana" w:hAnsi="Verdana" w:cs="Arial"/>
                <w:b/>
                <w:sz w:val="20"/>
                <w:szCs w:val="20"/>
              </w:rPr>
              <w:t xml:space="preserve"> </w:t>
            </w:r>
            <w:r w:rsidRPr="00216578">
              <w:rPr>
                <w:rFonts w:ascii="Verdana" w:hAnsi="Verdana" w:cs="Arial"/>
                <w:b/>
                <w:sz w:val="20"/>
                <w:szCs w:val="20"/>
              </w:rPr>
              <w:t>compte d’exploitation prévisionnel</w:t>
            </w:r>
            <w:r>
              <w:rPr>
                <w:rFonts w:ascii="Verdana" w:hAnsi="Verdana" w:cs="Arial"/>
                <w:b/>
                <w:sz w:val="20"/>
                <w:szCs w:val="20"/>
              </w:rPr>
              <w:t xml:space="preserve"> </w:t>
            </w:r>
            <w:r w:rsidRPr="00216578">
              <w:rPr>
                <w:rFonts w:ascii="Verdana" w:hAnsi="Verdana" w:cs="Arial"/>
                <w:b/>
                <w:sz w:val="20"/>
                <w:szCs w:val="20"/>
              </w:rPr>
              <w:t>(CEP)</w:t>
            </w:r>
            <w:r>
              <w:rPr>
                <w:rFonts w:ascii="Verdana" w:hAnsi="Verdana" w:cs="Arial"/>
                <w:b/>
                <w:sz w:val="20"/>
                <w:szCs w:val="20"/>
              </w:rPr>
              <w:t xml:space="preserve"> </w:t>
            </w:r>
            <w:r w:rsidR="00372989">
              <w:rPr>
                <w:rFonts w:ascii="Verdana" w:hAnsi="Verdana" w:cs="Arial"/>
                <w:b/>
                <w:sz w:val="20"/>
                <w:szCs w:val="20"/>
              </w:rPr>
              <w:t xml:space="preserve">périscolaire </w:t>
            </w:r>
            <w:r w:rsidRPr="00216578">
              <w:rPr>
                <w:rFonts w:ascii="Verdana" w:hAnsi="Verdana" w:cs="Arial"/>
                <w:sz w:val="20"/>
                <w:szCs w:val="20"/>
              </w:rPr>
              <w:t>(avec</w:t>
            </w:r>
            <w:r>
              <w:rPr>
                <w:rFonts w:ascii="Verdana" w:hAnsi="Verdana" w:cs="Arial"/>
                <w:sz w:val="20"/>
                <w:szCs w:val="20"/>
              </w:rPr>
              <w:t xml:space="preserve"> </w:t>
            </w:r>
            <w:r w:rsidRPr="00216578">
              <w:rPr>
                <w:rFonts w:ascii="Verdana" w:hAnsi="Verdana" w:cs="Arial"/>
                <w:sz w:val="20"/>
                <w:szCs w:val="20"/>
              </w:rPr>
              <w:t>les hypothèses retenues) sur la durée de l’exploitation.</w:t>
            </w:r>
          </w:p>
          <w:p w14:paraId="4EF5C8A3" w14:textId="77777777" w:rsidR="00021816" w:rsidRDefault="00021816" w:rsidP="0084444E">
            <w:pPr>
              <w:tabs>
                <w:tab w:val="left" w:pos="284"/>
              </w:tabs>
              <w:jc w:val="both"/>
              <w:rPr>
                <w:rFonts w:ascii="Verdana" w:hAnsi="Verdana" w:cs="Arial"/>
                <w:sz w:val="20"/>
                <w:szCs w:val="20"/>
              </w:rPr>
            </w:pPr>
          </w:p>
          <w:p w14:paraId="38DE1328" w14:textId="5C38E51E" w:rsidR="0084444E" w:rsidRDefault="0084444E" w:rsidP="0084444E">
            <w:pPr>
              <w:tabs>
                <w:tab w:val="left" w:pos="284"/>
              </w:tabs>
              <w:jc w:val="both"/>
              <w:rPr>
                <w:rFonts w:ascii="Verdana" w:hAnsi="Verdana" w:cs="Arial"/>
                <w:sz w:val="20"/>
                <w:szCs w:val="20"/>
              </w:rPr>
            </w:pPr>
            <w:r>
              <w:rPr>
                <w:rFonts w:ascii="Verdana" w:hAnsi="Verdana" w:cs="Arial"/>
                <w:sz w:val="20"/>
                <w:szCs w:val="20"/>
              </w:rPr>
              <w:t>Le candidat d</w:t>
            </w:r>
            <w:r w:rsidR="007075F3">
              <w:rPr>
                <w:rFonts w:ascii="Verdana" w:hAnsi="Verdana" w:cs="Arial"/>
                <w:sz w:val="20"/>
                <w:szCs w:val="20"/>
              </w:rPr>
              <w:t>oit</w:t>
            </w:r>
            <w:r>
              <w:rPr>
                <w:rFonts w:ascii="Verdana" w:hAnsi="Verdana" w:cs="Arial"/>
                <w:sz w:val="20"/>
                <w:szCs w:val="20"/>
              </w:rPr>
              <w:t xml:space="preserve"> remettre</w:t>
            </w:r>
            <w:r w:rsidR="00DE12B8">
              <w:rPr>
                <w:rFonts w:ascii="Verdana" w:hAnsi="Verdana" w:cs="Arial"/>
                <w:sz w:val="20"/>
                <w:szCs w:val="20"/>
              </w:rPr>
              <w:t xml:space="preserve"> </w:t>
            </w:r>
            <w:r>
              <w:rPr>
                <w:rFonts w:ascii="Verdana" w:hAnsi="Verdana" w:cs="Arial"/>
                <w:sz w:val="20"/>
                <w:szCs w:val="20"/>
              </w:rPr>
              <w:t>:</w:t>
            </w:r>
          </w:p>
          <w:p w14:paraId="3A91C524" w14:textId="77777777" w:rsidR="0084444E" w:rsidRDefault="0084444E" w:rsidP="0084444E">
            <w:pPr>
              <w:tabs>
                <w:tab w:val="left" w:pos="284"/>
              </w:tabs>
              <w:jc w:val="both"/>
              <w:rPr>
                <w:rFonts w:ascii="Verdana" w:hAnsi="Verdana" w:cs="Arial"/>
                <w:sz w:val="20"/>
                <w:szCs w:val="20"/>
              </w:rPr>
            </w:pPr>
          </w:p>
          <w:p w14:paraId="0544C73B" w14:textId="4D7EFB4F" w:rsidR="0084444E" w:rsidRDefault="00DE12B8" w:rsidP="00DE12B8">
            <w:pPr>
              <w:tabs>
                <w:tab w:val="left" w:pos="284"/>
              </w:tabs>
              <w:jc w:val="both"/>
              <w:rPr>
                <w:rFonts w:ascii="Verdana" w:hAnsi="Verdana" w:cs="Arial"/>
                <w:sz w:val="20"/>
                <w:szCs w:val="20"/>
              </w:rPr>
            </w:pPr>
            <w:r>
              <w:rPr>
                <w:rFonts w:ascii="Verdana" w:hAnsi="Verdana" w:cs="Arial"/>
                <w:b/>
                <w:sz w:val="20"/>
                <w:szCs w:val="20"/>
              </w:rPr>
              <w:t xml:space="preserve">1. </w:t>
            </w:r>
            <w:r>
              <w:rPr>
                <w:rFonts w:ascii="Verdana" w:hAnsi="Verdana" w:cs="Arial"/>
                <w:sz w:val="20"/>
                <w:szCs w:val="20"/>
              </w:rPr>
              <w:t>Compte d’exploitation prévisionnel </w:t>
            </w:r>
            <w:r w:rsidR="0084444E" w:rsidRPr="00DE12B8">
              <w:rPr>
                <w:rFonts w:ascii="Verdana" w:hAnsi="Verdana" w:cs="Arial"/>
                <w:sz w:val="20"/>
                <w:szCs w:val="20"/>
              </w:rPr>
              <w:t xml:space="preserve">pour </w:t>
            </w:r>
            <w:r w:rsidR="00372989" w:rsidRPr="00DE12B8">
              <w:rPr>
                <w:rFonts w:ascii="Verdana" w:hAnsi="Verdana" w:cs="Arial"/>
                <w:sz w:val="20"/>
                <w:szCs w:val="20"/>
              </w:rPr>
              <w:t>le périscolaire Claire Roman à Mulhouse</w:t>
            </w:r>
            <w:r>
              <w:rPr>
                <w:rFonts w:ascii="Verdana" w:hAnsi="Verdana" w:cs="Arial"/>
                <w:sz w:val="20"/>
                <w:szCs w:val="20"/>
              </w:rPr>
              <w:t> ;</w:t>
            </w:r>
          </w:p>
          <w:p w14:paraId="41250750" w14:textId="77777777" w:rsidR="00DE12B8" w:rsidRPr="00DE12B8" w:rsidRDefault="00DE12B8" w:rsidP="00DE12B8">
            <w:pPr>
              <w:tabs>
                <w:tab w:val="left" w:pos="284"/>
              </w:tabs>
              <w:jc w:val="both"/>
              <w:rPr>
                <w:rFonts w:ascii="Verdana" w:hAnsi="Verdana" w:cs="Arial"/>
                <w:b/>
                <w:sz w:val="20"/>
                <w:szCs w:val="20"/>
              </w:rPr>
            </w:pPr>
          </w:p>
          <w:p w14:paraId="54E72B6F" w14:textId="7C58568E" w:rsidR="00DE12B8" w:rsidRDefault="00DE12B8" w:rsidP="00DE12B8">
            <w:pPr>
              <w:tabs>
                <w:tab w:val="left" w:pos="284"/>
              </w:tabs>
              <w:jc w:val="both"/>
              <w:rPr>
                <w:rFonts w:ascii="Verdana" w:hAnsi="Verdana" w:cs="Arial"/>
                <w:sz w:val="20"/>
                <w:szCs w:val="20"/>
              </w:rPr>
            </w:pPr>
            <w:r>
              <w:rPr>
                <w:rFonts w:ascii="Verdana" w:hAnsi="Verdana" w:cs="Arial"/>
                <w:b/>
                <w:sz w:val="20"/>
                <w:szCs w:val="20"/>
              </w:rPr>
              <w:t xml:space="preserve">2.  </w:t>
            </w:r>
            <w:r w:rsidR="00B36D0E" w:rsidRPr="00B36D0E">
              <w:rPr>
                <w:rFonts w:ascii="Verdana" w:hAnsi="Verdana" w:cs="Arial"/>
                <w:sz w:val="20"/>
                <w:szCs w:val="20"/>
              </w:rPr>
              <w:t>R</w:t>
            </w:r>
            <w:r w:rsidRPr="00DE12B8">
              <w:rPr>
                <w:rFonts w:ascii="Verdana" w:hAnsi="Verdana" w:cs="Arial"/>
                <w:sz w:val="20"/>
                <w:szCs w:val="20"/>
              </w:rPr>
              <w:t xml:space="preserve">écapitulatif </w:t>
            </w:r>
            <w:r>
              <w:rPr>
                <w:rFonts w:ascii="Verdana" w:hAnsi="Verdana" w:cs="Arial"/>
                <w:sz w:val="20"/>
                <w:szCs w:val="20"/>
              </w:rPr>
              <w:t>activité ;</w:t>
            </w:r>
          </w:p>
          <w:p w14:paraId="4CB32CD3" w14:textId="10CB6642" w:rsidR="00DE12B8" w:rsidRDefault="00DE12B8" w:rsidP="00DE12B8">
            <w:pPr>
              <w:tabs>
                <w:tab w:val="left" w:pos="284"/>
              </w:tabs>
              <w:jc w:val="both"/>
              <w:rPr>
                <w:rFonts w:ascii="Verdana" w:hAnsi="Verdana" w:cs="Arial"/>
                <w:b/>
                <w:sz w:val="20"/>
                <w:szCs w:val="20"/>
              </w:rPr>
            </w:pPr>
          </w:p>
          <w:p w14:paraId="661EB004" w14:textId="461F071B" w:rsidR="00DE12B8" w:rsidRDefault="00DE12B8" w:rsidP="00DE12B8">
            <w:pPr>
              <w:tabs>
                <w:tab w:val="left" w:pos="284"/>
              </w:tabs>
              <w:jc w:val="both"/>
              <w:rPr>
                <w:rFonts w:ascii="Verdana" w:hAnsi="Verdana" w:cs="Arial"/>
                <w:sz w:val="20"/>
                <w:szCs w:val="20"/>
              </w:rPr>
            </w:pPr>
            <w:r>
              <w:rPr>
                <w:rFonts w:ascii="Verdana" w:hAnsi="Verdana" w:cs="Arial"/>
                <w:b/>
                <w:sz w:val="20"/>
                <w:szCs w:val="20"/>
              </w:rPr>
              <w:t xml:space="preserve">3. </w:t>
            </w:r>
            <w:r w:rsidR="00021816">
              <w:rPr>
                <w:rFonts w:ascii="Verdana" w:hAnsi="Verdana" w:cs="Arial"/>
                <w:b/>
                <w:sz w:val="20"/>
                <w:szCs w:val="20"/>
              </w:rPr>
              <w:t xml:space="preserve"> </w:t>
            </w:r>
            <w:r w:rsidRPr="00DE12B8">
              <w:rPr>
                <w:rFonts w:ascii="Verdana" w:hAnsi="Verdana" w:cs="Arial"/>
                <w:sz w:val="20"/>
                <w:szCs w:val="20"/>
              </w:rPr>
              <w:t>Récapitulatif ETP</w:t>
            </w:r>
            <w:r w:rsidR="00021816">
              <w:rPr>
                <w:rFonts w:ascii="Verdana" w:hAnsi="Verdana" w:cs="Arial"/>
                <w:sz w:val="20"/>
                <w:szCs w:val="20"/>
              </w:rPr>
              <w:t xml:space="preserve"> </w:t>
            </w:r>
            <w:r w:rsidR="00021816" w:rsidRPr="00021816">
              <w:rPr>
                <w:rFonts w:ascii="Verdana" w:hAnsi="Verdana" w:cs="Arial"/>
                <w:sz w:val="20"/>
                <w:szCs w:val="20"/>
              </w:rPr>
              <w:t>;</w:t>
            </w:r>
          </w:p>
          <w:p w14:paraId="74E3EACB" w14:textId="77777777" w:rsidR="00021816" w:rsidRDefault="00021816" w:rsidP="00DE12B8">
            <w:pPr>
              <w:tabs>
                <w:tab w:val="left" w:pos="284"/>
              </w:tabs>
              <w:jc w:val="both"/>
              <w:rPr>
                <w:rFonts w:ascii="Verdana" w:hAnsi="Verdana" w:cs="Arial"/>
                <w:sz w:val="20"/>
                <w:szCs w:val="20"/>
              </w:rPr>
            </w:pPr>
          </w:p>
          <w:p w14:paraId="4A645FED" w14:textId="3DA74870" w:rsidR="00021816" w:rsidRDefault="00021816" w:rsidP="00DE12B8">
            <w:pPr>
              <w:tabs>
                <w:tab w:val="left" w:pos="284"/>
              </w:tabs>
              <w:jc w:val="both"/>
              <w:rPr>
                <w:rFonts w:ascii="Verdana" w:hAnsi="Verdana" w:cs="Arial"/>
                <w:sz w:val="20"/>
                <w:szCs w:val="20"/>
              </w:rPr>
            </w:pPr>
            <w:r w:rsidRPr="00021816">
              <w:rPr>
                <w:rFonts w:ascii="Verdana" w:hAnsi="Verdana" w:cs="Arial"/>
                <w:b/>
                <w:sz w:val="20"/>
                <w:szCs w:val="20"/>
              </w:rPr>
              <w:t>4.</w:t>
            </w:r>
            <w:r>
              <w:rPr>
                <w:rFonts w:ascii="Verdana" w:hAnsi="Verdana" w:cs="Arial"/>
                <w:b/>
                <w:sz w:val="20"/>
                <w:szCs w:val="20"/>
              </w:rPr>
              <w:t xml:space="preserve">  </w:t>
            </w:r>
            <w:r w:rsidRPr="00021816">
              <w:rPr>
                <w:rFonts w:ascii="Verdana" w:hAnsi="Verdana" w:cs="Arial"/>
                <w:sz w:val="20"/>
                <w:szCs w:val="20"/>
              </w:rPr>
              <w:t>Détail</w:t>
            </w:r>
            <w:r w:rsidR="006F7B02">
              <w:rPr>
                <w:rFonts w:ascii="Verdana" w:hAnsi="Verdana" w:cs="Arial"/>
                <w:sz w:val="20"/>
                <w:szCs w:val="20"/>
              </w:rPr>
              <w:t>s</w:t>
            </w:r>
            <w:r w:rsidRPr="00021816">
              <w:rPr>
                <w:rFonts w:ascii="Verdana" w:hAnsi="Verdana" w:cs="Arial"/>
                <w:sz w:val="20"/>
                <w:szCs w:val="20"/>
              </w:rPr>
              <w:t xml:space="preserve"> masse salariale</w:t>
            </w:r>
            <w:r>
              <w:rPr>
                <w:rFonts w:ascii="Verdana" w:hAnsi="Verdana" w:cs="Arial"/>
                <w:sz w:val="20"/>
                <w:szCs w:val="20"/>
              </w:rPr>
              <w:t> :</w:t>
            </w:r>
          </w:p>
          <w:p w14:paraId="7FDD8DCE" w14:textId="77777777" w:rsidR="00021816" w:rsidRDefault="00021816" w:rsidP="00DE12B8">
            <w:pPr>
              <w:tabs>
                <w:tab w:val="left" w:pos="284"/>
              </w:tabs>
              <w:jc w:val="both"/>
              <w:rPr>
                <w:rFonts w:ascii="Verdana" w:hAnsi="Verdana" w:cs="Arial"/>
                <w:b/>
                <w:sz w:val="20"/>
                <w:szCs w:val="20"/>
              </w:rPr>
            </w:pPr>
          </w:p>
          <w:p w14:paraId="73D571BA" w14:textId="112AD80B" w:rsidR="00021816" w:rsidRPr="00021816" w:rsidRDefault="00021816" w:rsidP="00DE12B8">
            <w:pPr>
              <w:tabs>
                <w:tab w:val="left" w:pos="284"/>
              </w:tabs>
              <w:jc w:val="both"/>
              <w:rPr>
                <w:rFonts w:ascii="Verdana" w:hAnsi="Verdana" w:cs="Arial"/>
                <w:sz w:val="20"/>
                <w:szCs w:val="20"/>
              </w:rPr>
            </w:pPr>
            <w:r w:rsidRPr="00021816">
              <w:rPr>
                <w:rFonts w:ascii="Verdana" w:hAnsi="Verdana" w:cs="Arial"/>
                <w:b/>
                <w:sz w:val="20"/>
                <w:szCs w:val="20"/>
              </w:rPr>
              <w:t>a.</w:t>
            </w:r>
            <w:r w:rsidRPr="00021816">
              <w:rPr>
                <w:rFonts w:ascii="Verdana" w:hAnsi="Verdana" w:cs="Arial"/>
                <w:sz w:val="20"/>
                <w:szCs w:val="20"/>
              </w:rPr>
              <w:t xml:space="preserve"> Equipement ;</w:t>
            </w:r>
          </w:p>
          <w:p w14:paraId="33AEE39B" w14:textId="441E9299" w:rsidR="00021816" w:rsidRDefault="00021816" w:rsidP="00DE12B8">
            <w:pPr>
              <w:tabs>
                <w:tab w:val="left" w:pos="284"/>
              </w:tabs>
              <w:jc w:val="both"/>
              <w:rPr>
                <w:rFonts w:ascii="Verdana" w:hAnsi="Verdana" w:cs="Arial"/>
                <w:sz w:val="20"/>
                <w:szCs w:val="20"/>
              </w:rPr>
            </w:pPr>
            <w:r w:rsidRPr="00021816">
              <w:rPr>
                <w:rFonts w:ascii="Verdana" w:hAnsi="Verdana" w:cs="Arial"/>
                <w:b/>
                <w:sz w:val="20"/>
                <w:szCs w:val="20"/>
              </w:rPr>
              <w:t>b.</w:t>
            </w:r>
            <w:r w:rsidRPr="00021816">
              <w:rPr>
                <w:rFonts w:ascii="Verdana" w:hAnsi="Verdana" w:cs="Arial"/>
                <w:sz w:val="20"/>
                <w:szCs w:val="20"/>
              </w:rPr>
              <w:t xml:space="preserve"> Pilotage, logistique</w:t>
            </w:r>
            <w:r>
              <w:rPr>
                <w:rFonts w:ascii="Verdana" w:hAnsi="Verdana" w:cs="Arial"/>
                <w:sz w:val="20"/>
                <w:szCs w:val="20"/>
              </w:rPr>
              <w:t> ;</w:t>
            </w:r>
          </w:p>
          <w:p w14:paraId="63EACCA0" w14:textId="41B8F62F" w:rsidR="00021816" w:rsidRDefault="00021816" w:rsidP="00DE12B8">
            <w:pPr>
              <w:tabs>
                <w:tab w:val="left" w:pos="284"/>
              </w:tabs>
              <w:jc w:val="both"/>
              <w:rPr>
                <w:rFonts w:ascii="Verdana" w:hAnsi="Verdana" w:cs="Arial"/>
                <w:b/>
                <w:sz w:val="20"/>
                <w:szCs w:val="20"/>
              </w:rPr>
            </w:pPr>
          </w:p>
          <w:p w14:paraId="571ABF53" w14:textId="2F60743F" w:rsidR="00021816" w:rsidRDefault="00021816" w:rsidP="00DE12B8">
            <w:pPr>
              <w:tabs>
                <w:tab w:val="left" w:pos="284"/>
              </w:tabs>
              <w:jc w:val="both"/>
              <w:rPr>
                <w:rFonts w:ascii="Verdana" w:hAnsi="Verdana" w:cs="Arial"/>
                <w:b/>
                <w:sz w:val="20"/>
                <w:szCs w:val="20"/>
              </w:rPr>
            </w:pPr>
            <w:r>
              <w:rPr>
                <w:rFonts w:ascii="Verdana" w:hAnsi="Verdana" w:cs="Arial"/>
                <w:b/>
                <w:sz w:val="20"/>
                <w:szCs w:val="20"/>
              </w:rPr>
              <w:t xml:space="preserve">5.  </w:t>
            </w:r>
            <w:r w:rsidRPr="00021816">
              <w:rPr>
                <w:rFonts w:ascii="Verdana" w:hAnsi="Verdana" w:cs="Arial"/>
                <w:sz w:val="20"/>
                <w:szCs w:val="20"/>
              </w:rPr>
              <w:t>Coût traiteur ;</w:t>
            </w:r>
          </w:p>
          <w:p w14:paraId="57E521D3" w14:textId="77777777" w:rsidR="00021816" w:rsidRDefault="00021816" w:rsidP="00DE12B8">
            <w:pPr>
              <w:tabs>
                <w:tab w:val="left" w:pos="284"/>
              </w:tabs>
              <w:jc w:val="both"/>
              <w:rPr>
                <w:rFonts w:ascii="Verdana" w:hAnsi="Verdana" w:cs="Arial"/>
                <w:b/>
                <w:sz w:val="20"/>
                <w:szCs w:val="20"/>
              </w:rPr>
            </w:pPr>
          </w:p>
          <w:p w14:paraId="27CBCF25" w14:textId="77777777" w:rsidR="00021816" w:rsidRDefault="00021816" w:rsidP="00DE12B8">
            <w:pPr>
              <w:tabs>
                <w:tab w:val="left" w:pos="284"/>
              </w:tabs>
              <w:jc w:val="both"/>
              <w:rPr>
                <w:rFonts w:ascii="Verdana" w:hAnsi="Verdana" w:cs="Arial"/>
                <w:b/>
                <w:sz w:val="20"/>
                <w:szCs w:val="20"/>
              </w:rPr>
            </w:pPr>
            <w:r>
              <w:rPr>
                <w:rFonts w:ascii="Verdana" w:hAnsi="Verdana" w:cs="Arial"/>
                <w:b/>
                <w:sz w:val="20"/>
                <w:szCs w:val="20"/>
              </w:rPr>
              <w:t xml:space="preserve">6.  </w:t>
            </w:r>
            <w:r w:rsidRPr="00021816">
              <w:rPr>
                <w:rFonts w:ascii="Verdana" w:hAnsi="Verdana" w:cs="Arial"/>
                <w:sz w:val="20"/>
                <w:szCs w:val="20"/>
              </w:rPr>
              <w:t>Plan de maintenance ;</w:t>
            </w:r>
          </w:p>
          <w:p w14:paraId="5049FA1C" w14:textId="77777777" w:rsidR="00021816" w:rsidRDefault="00021816" w:rsidP="00DE12B8">
            <w:pPr>
              <w:tabs>
                <w:tab w:val="left" w:pos="284"/>
              </w:tabs>
              <w:jc w:val="both"/>
              <w:rPr>
                <w:rFonts w:ascii="Verdana" w:hAnsi="Verdana" w:cs="Arial"/>
                <w:b/>
                <w:sz w:val="20"/>
                <w:szCs w:val="20"/>
              </w:rPr>
            </w:pPr>
          </w:p>
          <w:p w14:paraId="6FC93DAA" w14:textId="776C1175" w:rsidR="00021816" w:rsidRPr="00021816" w:rsidRDefault="00021816" w:rsidP="00DE12B8">
            <w:pPr>
              <w:tabs>
                <w:tab w:val="left" w:pos="284"/>
              </w:tabs>
              <w:jc w:val="both"/>
              <w:rPr>
                <w:rFonts w:ascii="Verdana" w:hAnsi="Verdana" w:cs="Arial"/>
                <w:sz w:val="20"/>
                <w:szCs w:val="20"/>
              </w:rPr>
            </w:pPr>
            <w:r>
              <w:rPr>
                <w:rFonts w:ascii="Verdana" w:hAnsi="Verdana" w:cs="Arial"/>
                <w:b/>
                <w:sz w:val="20"/>
                <w:szCs w:val="20"/>
              </w:rPr>
              <w:t xml:space="preserve">7.  </w:t>
            </w:r>
            <w:r w:rsidRPr="00021816">
              <w:rPr>
                <w:rFonts w:ascii="Verdana" w:hAnsi="Verdana" w:cs="Arial"/>
                <w:sz w:val="20"/>
                <w:szCs w:val="20"/>
              </w:rPr>
              <w:t>Investissements</w:t>
            </w:r>
            <w:r w:rsidR="0011100F">
              <w:rPr>
                <w:rFonts w:ascii="Verdana" w:hAnsi="Verdana" w:cs="Arial"/>
                <w:sz w:val="20"/>
                <w:szCs w:val="20"/>
              </w:rPr>
              <w:t>.</w:t>
            </w:r>
            <w:r w:rsidRPr="00021816">
              <w:rPr>
                <w:rFonts w:ascii="Verdana" w:hAnsi="Verdana" w:cs="Arial"/>
                <w:sz w:val="20"/>
                <w:szCs w:val="20"/>
              </w:rPr>
              <w:t xml:space="preserve"> </w:t>
            </w:r>
          </w:p>
          <w:p w14:paraId="3A9BCB0C" w14:textId="77777777" w:rsidR="00372989" w:rsidRPr="00372989" w:rsidRDefault="00372989" w:rsidP="00372989">
            <w:pPr>
              <w:pStyle w:val="Paragraphedeliste"/>
              <w:tabs>
                <w:tab w:val="left" w:pos="284"/>
              </w:tabs>
              <w:ind w:left="720"/>
              <w:jc w:val="both"/>
              <w:rPr>
                <w:rFonts w:ascii="Verdana" w:hAnsi="Verdana" w:cs="Arial"/>
                <w:b/>
                <w:sz w:val="20"/>
                <w:szCs w:val="20"/>
              </w:rPr>
            </w:pPr>
          </w:p>
          <w:p w14:paraId="05C95013" w14:textId="3FA5346B" w:rsidR="0084444E" w:rsidRPr="00EB66EC" w:rsidRDefault="0084444E" w:rsidP="0084444E">
            <w:pPr>
              <w:tabs>
                <w:tab w:val="left" w:pos="284"/>
              </w:tabs>
              <w:jc w:val="both"/>
              <w:rPr>
                <w:rFonts w:ascii="Verdana" w:hAnsi="Verdana" w:cs="Arial"/>
                <w:b/>
                <w:bCs/>
                <w:sz w:val="20"/>
                <w:szCs w:val="20"/>
              </w:rPr>
            </w:pPr>
            <w:r w:rsidRPr="00EB66EC">
              <w:rPr>
                <w:rFonts w:ascii="Verdana" w:hAnsi="Verdana" w:cs="Arial"/>
                <w:b/>
                <w:sz w:val="20"/>
                <w:szCs w:val="20"/>
              </w:rPr>
              <w:t>Pour réaliser ce CEP, le pouvoir adjudicateur impose l’utilisation du fichier « Compte d’exploitation prévisionnel »,</w:t>
            </w:r>
            <w:r w:rsidRPr="00EB66EC">
              <w:rPr>
                <w:rFonts w:ascii="Verdana" w:hAnsi="Verdana" w:cs="Arial"/>
                <w:sz w:val="20"/>
                <w:szCs w:val="20"/>
              </w:rPr>
              <w:t xml:space="preserve"> </w:t>
            </w:r>
            <w:r w:rsidRPr="00EB66EC">
              <w:rPr>
                <w:rFonts w:ascii="Verdana" w:hAnsi="Verdana" w:cs="Arial"/>
                <w:b/>
                <w:sz w:val="20"/>
                <w:szCs w:val="20"/>
              </w:rPr>
              <w:t xml:space="preserve">fourni dans les pièces de la consultation, que le candidat devra dûment compléter et remettre sous format modifiable type Excel ou équivalent (voir annexe </w:t>
            </w:r>
            <w:r w:rsidRPr="00006A1C">
              <w:rPr>
                <w:rFonts w:ascii="Verdana" w:hAnsi="Verdana" w:cs="Arial"/>
                <w:b/>
                <w:color w:val="4472C4" w:themeColor="accent1"/>
                <w:sz w:val="20"/>
                <w:szCs w:val="20"/>
              </w:rPr>
              <w:t>C_</w:t>
            </w:r>
            <w:r w:rsidR="00BC6027" w:rsidRPr="00006A1C">
              <w:rPr>
                <w:rFonts w:ascii="Verdana" w:hAnsi="Verdana" w:cs="Arial"/>
                <w:b/>
                <w:color w:val="4472C4" w:themeColor="accent1"/>
                <w:sz w:val="20"/>
                <w:szCs w:val="20"/>
              </w:rPr>
              <w:t>6</w:t>
            </w:r>
            <w:r w:rsidRPr="00EB66EC">
              <w:rPr>
                <w:rFonts w:ascii="Verdana" w:hAnsi="Verdana" w:cs="Arial"/>
                <w:b/>
                <w:sz w:val="20"/>
                <w:szCs w:val="20"/>
              </w:rPr>
              <w:t xml:space="preserve"> du projet de contrat). Une copie non modifiable du document type </w:t>
            </w:r>
            <w:proofErr w:type="spellStart"/>
            <w:r w:rsidRPr="00EB66EC">
              <w:rPr>
                <w:rFonts w:ascii="Verdana" w:hAnsi="Verdana" w:cs="Arial"/>
                <w:b/>
                <w:sz w:val="20"/>
                <w:szCs w:val="20"/>
              </w:rPr>
              <w:t>pdf</w:t>
            </w:r>
            <w:proofErr w:type="spellEnd"/>
            <w:r w:rsidRPr="00EB66EC">
              <w:rPr>
                <w:rFonts w:ascii="Verdana" w:hAnsi="Verdana" w:cs="Arial"/>
                <w:b/>
                <w:sz w:val="20"/>
                <w:szCs w:val="20"/>
              </w:rPr>
              <w:t xml:space="preserve"> ou équivalent peut être jointe, en sus du fichier remis sous format modifiable.</w:t>
            </w:r>
          </w:p>
        </w:tc>
      </w:tr>
      <w:tr w:rsidR="0084444E" w:rsidRPr="00A93043" w14:paraId="1A2465AE" w14:textId="77777777" w:rsidTr="0084444E">
        <w:tc>
          <w:tcPr>
            <w:tcW w:w="1603" w:type="dxa"/>
          </w:tcPr>
          <w:p w14:paraId="172803C1" w14:textId="77777777" w:rsidR="0084444E" w:rsidRPr="00216578" w:rsidRDefault="0084444E" w:rsidP="0084444E">
            <w:pPr>
              <w:tabs>
                <w:tab w:val="left" w:pos="284"/>
              </w:tabs>
              <w:jc w:val="both"/>
              <w:outlineLvl w:val="0"/>
              <w:rPr>
                <w:rFonts w:ascii="Verdana" w:hAnsi="Verdana" w:cs="Arial"/>
                <w:b/>
                <w:bCs/>
                <w:sz w:val="20"/>
                <w:szCs w:val="20"/>
              </w:rPr>
            </w:pPr>
            <w:r w:rsidRPr="00216578">
              <w:rPr>
                <w:rFonts w:ascii="Verdana" w:hAnsi="Verdana" w:cs="Arial"/>
                <w:b/>
                <w:bCs/>
                <w:sz w:val="20"/>
                <w:szCs w:val="20"/>
              </w:rPr>
              <w:lastRenderedPageBreak/>
              <w:t>4</w:t>
            </w:r>
          </w:p>
        </w:tc>
        <w:tc>
          <w:tcPr>
            <w:tcW w:w="7719" w:type="dxa"/>
          </w:tcPr>
          <w:p w14:paraId="7524B46A" w14:textId="77777777" w:rsidR="0084444E" w:rsidRPr="00216578" w:rsidRDefault="0084444E" w:rsidP="0084444E">
            <w:pPr>
              <w:tabs>
                <w:tab w:val="left" w:pos="284"/>
              </w:tabs>
              <w:jc w:val="both"/>
              <w:rPr>
                <w:rFonts w:ascii="Verdana" w:hAnsi="Verdana" w:cs="Arial"/>
                <w:sz w:val="20"/>
                <w:szCs w:val="20"/>
              </w:rPr>
            </w:pPr>
            <w:r w:rsidRPr="00216578">
              <w:rPr>
                <w:rFonts w:ascii="Verdana" w:hAnsi="Verdana" w:cs="Arial"/>
                <w:b/>
                <w:sz w:val="20"/>
                <w:szCs w:val="20"/>
              </w:rPr>
              <w:t>Une note présentant les éventuelles offres variantes proposées,</w:t>
            </w:r>
            <w:r w:rsidRPr="00216578">
              <w:rPr>
                <w:rFonts w:ascii="Verdana" w:hAnsi="Verdana" w:cs="Arial"/>
                <w:sz w:val="20"/>
                <w:szCs w:val="20"/>
              </w:rPr>
              <w:t xml:space="preserve"> précisant les modifications que le candidat souhaiterait apporter au projet de contrat. Cette note sera accompagnée, pour chacune des éventuelles offres variantes, des comptes d’exploitation prévisionnels annuels correspondants (avec les hypothèses retenues), pour la durée de. </w:t>
            </w:r>
          </w:p>
          <w:p w14:paraId="1C2A3448" w14:textId="36352556" w:rsidR="0084444E" w:rsidRPr="00216578" w:rsidRDefault="0084444E" w:rsidP="0084444E">
            <w:pPr>
              <w:tabs>
                <w:tab w:val="left" w:pos="284"/>
              </w:tabs>
              <w:jc w:val="both"/>
              <w:rPr>
                <w:rFonts w:ascii="Verdana" w:hAnsi="Verdana" w:cs="Arial"/>
                <w:b/>
                <w:bCs/>
                <w:sz w:val="20"/>
                <w:szCs w:val="20"/>
              </w:rPr>
            </w:pPr>
            <w:r w:rsidRPr="00216578">
              <w:rPr>
                <w:rFonts w:ascii="Verdana" w:hAnsi="Verdana" w:cs="Arial"/>
                <w:b/>
                <w:sz w:val="20"/>
                <w:szCs w:val="20"/>
              </w:rPr>
              <w:t>Pour réaliser ces budgets correspondant aux éventuelles offres variantes, le pouvoir adjudicateur impose l’utilisation de la fiche « Compte d’exploitation prévisionnel »,</w:t>
            </w:r>
            <w:r w:rsidRPr="00216578">
              <w:rPr>
                <w:rFonts w:ascii="Verdana" w:hAnsi="Verdana" w:cs="Arial"/>
                <w:sz w:val="20"/>
                <w:szCs w:val="20"/>
              </w:rPr>
              <w:t xml:space="preserve"> </w:t>
            </w:r>
            <w:r w:rsidRPr="00216578">
              <w:rPr>
                <w:rFonts w:ascii="Verdana" w:hAnsi="Verdana" w:cs="Arial"/>
                <w:b/>
                <w:sz w:val="20"/>
                <w:szCs w:val="20"/>
              </w:rPr>
              <w:t xml:space="preserve">fournie dans les pièces de la consultation, (voir annexe </w:t>
            </w:r>
            <w:r w:rsidRPr="00006A1C">
              <w:rPr>
                <w:rFonts w:ascii="Verdana" w:hAnsi="Verdana" w:cs="Arial"/>
                <w:b/>
                <w:color w:val="4472C4" w:themeColor="accent1"/>
                <w:sz w:val="20"/>
                <w:szCs w:val="20"/>
              </w:rPr>
              <w:t>C_</w:t>
            </w:r>
            <w:r w:rsidR="00BC6027" w:rsidRPr="00006A1C">
              <w:rPr>
                <w:rFonts w:ascii="Verdana" w:hAnsi="Verdana" w:cs="Arial"/>
                <w:b/>
                <w:color w:val="4472C4" w:themeColor="accent1"/>
                <w:sz w:val="20"/>
                <w:szCs w:val="20"/>
              </w:rPr>
              <w:t>6</w:t>
            </w:r>
            <w:r w:rsidRPr="00216578">
              <w:rPr>
                <w:rFonts w:ascii="Verdana" w:hAnsi="Verdana" w:cs="Arial"/>
                <w:b/>
                <w:sz w:val="20"/>
                <w:szCs w:val="20"/>
              </w:rPr>
              <w:t>) que le candidat devra dûment compléter et nommer comme offre variante.</w:t>
            </w:r>
          </w:p>
        </w:tc>
      </w:tr>
      <w:tr w:rsidR="0084444E" w:rsidRPr="00A93043" w14:paraId="7D322529" w14:textId="77777777" w:rsidTr="0084444E">
        <w:tc>
          <w:tcPr>
            <w:tcW w:w="9322" w:type="dxa"/>
            <w:gridSpan w:val="2"/>
            <w:shd w:val="clear" w:color="auto" w:fill="F2F2F2" w:themeFill="background1" w:themeFillShade="F2"/>
          </w:tcPr>
          <w:p w14:paraId="015D8E8B" w14:textId="77777777" w:rsidR="0084444E" w:rsidRDefault="0084444E" w:rsidP="0084444E">
            <w:pPr>
              <w:tabs>
                <w:tab w:val="left" w:pos="284"/>
              </w:tabs>
              <w:jc w:val="both"/>
              <w:outlineLvl w:val="0"/>
              <w:rPr>
                <w:rFonts w:ascii="Verdana" w:hAnsi="Verdana" w:cs="Arial"/>
                <w:b/>
                <w:bCs/>
                <w:sz w:val="22"/>
                <w:szCs w:val="22"/>
              </w:rPr>
            </w:pPr>
            <w:r>
              <w:rPr>
                <w:rFonts w:ascii="Verdana" w:hAnsi="Verdana" w:cs="Arial"/>
                <w:b/>
                <w:bCs/>
                <w:sz w:val="22"/>
                <w:szCs w:val="22"/>
              </w:rPr>
              <w:t>Documents relatifs au service</w:t>
            </w:r>
          </w:p>
        </w:tc>
      </w:tr>
      <w:tr w:rsidR="0084444E" w:rsidRPr="00A93043" w14:paraId="669A6C91" w14:textId="77777777" w:rsidTr="0084444E">
        <w:tc>
          <w:tcPr>
            <w:tcW w:w="1603" w:type="dxa"/>
          </w:tcPr>
          <w:p w14:paraId="07C89EB8" w14:textId="77777777" w:rsidR="0084444E" w:rsidRPr="00216578" w:rsidRDefault="0084444E" w:rsidP="0084444E">
            <w:pPr>
              <w:tabs>
                <w:tab w:val="left" w:pos="284"/>
              </w:tabs>
              <w:jc w:val="both"/>
              <w:outlineLvl w:val="0"/>
              <w:rPr>
                <w:rFonts w:ascii="Verdana" w:hAnsi="Verdana" w:cs="Arial"/>
                <w:b/>
                <w:bCs/>
                <w:sz w:val="20"/>
                <w:szCs w:val="20"/>
              </w:rPr>
            </w:pPr>
            <w:r w:rsidRPr="00216578">
              <w:rPr>
                <w:rFonts w:ascii="Verdana" w:hAnsi="Verdana" w:cs="Arial"/>
                <w:b/>
                <w:bCs/>
                <w:sz w:val="20"/>
                <w:szCs w:val="20"/>
              </w:rPr>
              <w:t>5</w:t>
            </w:r>
          </w:p>
        </w:tc>
        <w:tc>
          <w:tcPr>
            <w:tcW w:w="7719" w:type="dxa"/>
          </w:tcPr>
          <w:p w14:paraId="367DAB6C" w14:textId="77777777" w:rsidR="0084444E" w:rsidRPr="00EB66EC" w:rsidRDefault="0084444E" w:rsidP="0084444E">
            <w:pPr>
              <w:tabs>
                <w:tab w:val="left" w:pos="284"/>
              </w:tabs>
              <w:jc w:val="both"/>
              <w:rPr>
                <w:rFonts w:ascii="Verdana" w:hAnsi="Verdana" w:cs="Arial"/>
                <w:sz w:val="20"/>
                <w:szCs w:val="20"/>
              </w:rPr>
            </w:pPr>
            <w:r w:rsidRPr="00216578">
              <w:rPr>
                <w:rFonts w:ascii="Verdana" w:hAnsi="Verdana" w:cs="Arial-BoldMT"/>
                <w:b/>
                <w:bCs/>
                <w:sz w:val="20"/>
                <w:szCs w:val="20"/>
              </w:rPr>
              <w:t xml:space="preserve">Note sur le projet </w:t>
            </w:r>
            <w:r w:rsidR="004854A8">
              <w:rPr>
                <w:rFonts w:ascii="Verdana" w:hAnsi="Verdana" w:cs="Arial-BoldMT"/>
                <w:b/>
                <w:bCs/>
                <w:sz w:val="20"/>
                <w:szCs w:val="20"/>
              </w:rPr>
              <w:t xml:space="preserve">éducatif </w:t>
            </w:r>
            <w:r w:rsidRPr="00216578">
              <w:rPr>
                <w:rFonts w:ascii="Verdana" w:hAnsi="Verdana" w:cs="Arial"/>
                <w:sz w:val="20"/>
                <w:szCs w:val="20"/>
              </w:rPr>
              <w:t xml:space="preserve">prescrit par le </w:t>
            </w:r>
            <w:r>
              <w:rPr>
                <w:rFonts w:ascii="Verdana" w:hAnsi="Verdana" w:cs="Arial"/>
                <w:sz w:val="20"/>
                <w:szCs w:val="20"/>
              </w:rPr>
              <w:t>C</w:t>
            </w:r>
            <w:r w:rsidRPr="00216578">
              <w:rPr>
                <w:rFonts w:ascii="Verdana" w:hAnsi="Verdana" w:cs="Arial"/>
                <w:sz w:val="20"/>
                <w:szCs w:val="20"/>
              </w:rPr>
              <w:t xml:space="preserve">ode de </w:t>
            </w:r>
            <w:r>
              <w:rPr>
                <w:rFonts w:ascii="Verdana" w:hAnsi="Verdana" w:cs="Arial"/>
                <w:sz w:val="20"/>
                <w:szCs w:val="20"/>
              </w:rPr>
              <w:t>la santé publique (article R.2324-29</w:t>
            </w:r>
            <w:r w:rsidR="004854A8">
              <w:rPr>
                <w:rFonts w:ascii="Verdana" w:hAnsi="Verdana" w:cs="Arial"/>
                <w:sz w:val="20"/>
                <w:szCs w:val="20"/>
              </w:rPr>
              <w:t>) et le Code de la l’action sociale et des familles (art. R</w:t>
            </w:r>
            <w:r w:rsidR="00ED7588">
              <w:rPr>
                <w:rFonts w:ascii="Verdana" w:hAnsi="Verdana" w:cs="Arial"/>
                <w:sz w:val="20"/>
                <w:szCs w:val="20"/>
              </w:rPr>
              <w:t>.</w:t>
            </w:r>
            <w:r w:rsidR="004854A8">
              <w:rPr>
                <w:rFonts w:ascii="Verdana" w:hAnsi="Verdana" w:cs="Arial"/>
                <w:sz w:val="20"/>
                <w:szCs w:val="20"/>
              </w:rPr>
              <w:t>227.23s)</w:t>
            </w:r>
            <w:r>
              <w:rPr>
                <w:rFonts w:ascii="Verdana" w:hAnsi="Verdana" w:cs="Arial"/>
                <w:sz w:val="20"/>
                <w:szCs w:val="20"/>
              </w:rPr>
              <w:t xml:space="preserve">, </w:t>
            </w:r>
            <w:r w:rsidRPr="00216578">
              <w:rPr>
                <w:rFonts w:ascii="Verdana" w:hAnsi="Verdana" w:cs="Arial"/>
                <w:sz w:val="20"/>
                <w:szCs w:val="20"/>
              </w:rPr>
              <w:t>abordant notamment les éléments explicités à l’article 20 du projet de contrat</w:t>
            </w:r>
          </w:p>
          <w:p w14:paraId="0E261904" w14:textId="77777777" w:rsidR="0084444E" w:rsidRPr="00216578" w:rsidRDefault="0084444E" w:rsidP="0084444E">
            <w:pPr>
              <w:tabs>
                <w:tab w:val="left" w:pos="284"/>
              </w:tabs>
              <w:jc w:val="both"/>
              <w:outlineLvl w:val="0"/>
              <w:rPr>
                <w:rFonts w:ascii="Verdana" w:hAnsi="Verdana" w:cs="Arial"/>
                <w:b/>
                <w:bCs/>
                <w:sz w:val="20"/>
                <w:szCs w:val="20"/>
              </w:rPr>
            </w:pPr>
            <w:r w:rsidRPr="00216578">
              <w:rPr>
                <w:rFonts w:ascii="Verdana" w:hAnsi="Verdana" w:cs="Arial"/>
                <w:sz w:val="20"/>
                <w:szCs w:val="20"/>
              </w:rPr>
              <w:t xml:space="preserve">Cf. Annexe </w:t>
            </w:r>
            <w:r w:rsidRPr="00006A1C">
              <w:rPr>
                <w:rFonts w:ascii="Verdana" w:hAnsi="Verdana" w:cs="Arial"/>
                <w:color w:val="4472C4" w:themeColor="accent1"/>
                <w:sz w:val="20"/>
                <w:szCs w:val="20"/>
              </w:rPr>
              <w:t xml:space="preserve">C_5 </w:t>
            </w:r>
            <w:r w:rsidRPr="00216578">
              <w:rPr>
                <w:rFonts w:ascii="Verdana" w:hAnsi="Verdana" w:cs="Arial"/>
                <w:sz w:val="20"/>
                <w:szCs w:val="20"/>
              </w:rPr>
              <w:t>du projet de contrat</w:t>
            </w:r>
          </w:p>
        </w:tc>
      </w:tr>
      <w:tr w:rsidR="0084444E" w:rsidRPr="00A93043" w14:paraId="33BC7A67" w14:textId="77777777" w:rsidTr="0084444E">
        <w:tc>
          <w:tcPr>
            <w:tcW w:w="1603" w:type="dxa"/>
          </w:tcPr>
          <w:p w14:paraId="4D43E6C5" w14:textId="77777777" w:rsidR="0084444E" w:rsidRPr="00216578" w:rsidRDefault="0084444E" w:rsidP="0084444E">
            <w:pPr>
              <w:tabs>
                <w:tab w:val="left" w:pos="284"/>
              </w:tabs>
              <w:jc w:val="both"/>
              <w:outlineLvl w:val="0"/>
              <w:rPr>
                <w:rFonts w:ascii="Verdana" w:hAnsi="Verdana" w:cs="Arial"/>
                <w:b/>
                <w:bCs/>
                <w:sz w:val="20"/>
                <w:szCs w:val="20"/>
              </w:rPr>
            </w:pPr>
            <w:r w:rsidRPr="00216578">
              <w:rPr>
                <w:rFonts w:ascii="Verdana" w:hAnsi="Verdana" w:cs="Arial"/>
                <w:b/>
                <w:bCs/>
                <w:sz w:val="20"/>
                <w:szCs w:val="20"/>
              </w:rPr>
              <w:t>6</w:t>
            </w:r>
          </w:p>
        </w:tc>
        <w:tc>
          <w:tcPr>
            <w:tcW w:w="7719" w:type="dxa"/>
          </w:tcPr>
          <w:p w14:paraId="40F8E337" w14:textId="782F9E19" w:rsidR="0084444E" w:rsidRPr="00216578" w:rsidRDefault="0084444E" w:rsidP="0084444E">
            <w:pPr>
              <w:autoSpaceDE w:val="0"/>
              <w:autoSpaceDN w:val="0"/>
              <w:adjustRightInd w:val="0"/>
              <w:jc w:val="both"/>
              <w:rPr>
                <w:rFonts w:ascii="Verdana" w:hAnsi="Verdana" w:cs="ArialMT"/>
                <w:sz w:val="20"/>
                <w:szCs w:val="20"/>
              </w:rPr>
            </w:pPr>
            <w:r w:rsidRPr="00216578">
              <w:rPr>
                <w:rFonts w:ascii="Verdana" w:hAnsi="Verdana" w:cs="Arial"/>
                <w:b/>
                <w:bCs/>
                <w:sz w:val="20"/>
                <w:szCs w:val="20"/>
              </w:rPr>
              <w:t xml:space="preserve">Note sur le projet de règlement de fonctionnement </w:t>
            </w:r>
            <w:r w:rsidRPr="00216578">
              <w:rPr>
                <w:rFonts w:ascii="Verdana" w:hAnsi="Verdana" w:cs="Arial"/>
                <w:sz w:val="20"/>
                <w:szCs w:val="20"/>
              </w:rPr>
              <w:t xml:space="preserve">prescrit par le </w:t>
            </w:r>
            <w:r w:rsidR="006D7578">
              <w:rPr>
                <w:rFonts w:ascii="Verdana" w:hAnsi="Verdana" w:cs="Arial"/>
                <w:sz w:val="20"/>
                <w:szCs w:val="20"/>
              </w:rPr>
              <w:t>C</w:t>
            </w:r>
            <w:r w:rsidRPr="00216578">
              <w:rPr>
                <w:rFonts w:ascii="Verdana" w:hAnsi="Verdana" w:cs="Arial"/>
                <w:sz w:val="20"/>
                <w:szCs w:val="20"/>
              </w:rPr>
              <w:t xml:space="preserve">ode de la santé publique (article R.2324-30), évoquant </w:t>
            </w:r>
            <w:r w:rsidRPr="00216578">
              <w:rPr>
                <w:rFonts w:ascii="Verdana" w:hAnsi="Verdana" w:cs="ArialMT"/>
                <w:sz w:val="20"/>
                <w:szCs w:val="20"/>
              </w:rPr>
              <w:t>notamment les éléments explicités à l’article 19 du projet de contrat.</w:t>
            </w:r>
          </w:p>
          <w:p w14:paraId="2731920B" w14:textId="77777777" w:rsidR="0084444E" w:rsidRPr="00216578" w:rsidRDefault="0084444E" w:rsidP="0084444E">
            <w:pPr>
              <w:tabs>
                <w:tab w:val="left" w:pos="284"/>
              </w:tabs>
              <w:jc w:val="both"/>
              <w:outlineLvl w:val="0"/>
              <w:rPr>
                <w:rFonts w:ascii="Verdana" w:hAnsi="Verdana" w:cs="Arial"/>
                <w:b/>
                <w:bCs/>
                <w:sz w:val="20"/>
                <w:szCs w:val="20"/>
              </w:rPr>
            </w:pPr>
            <w:r w:rsidRPr="00216578">
              <w:rPr>
                <w:rFonts w:ascii="Verdana" w:hAnsi="Verdana" w:cs="Arial"/>
                <w:sz w:val="20"/>
                <w:szCs w:val="20"/>
              </w:rPr>
              <w:t xml:space="preserve">Cf. Annexe </w:t>
            </w:r>
            <w:r w:rsidRPr="00006A1C">
              <w:rPr>
                <w:rFonts w:ascii="Verdana" w:hAnsi="Verdana" w:cs="Arial"/>
                <w:color w:val="4472C4" w:themeColor="accent1"/>
                <w:sz w:val="20"/>
                <w:szCs w:val="20"/>
              </w:rPr>
              <w:t xml:space="preserve">C_4 </w:t>
            </w:r>
            <w:r w:rsidRPr="00216578">
              <w:rPr>
                <w:rFonts w:ascii="Verdana" w:hAnsi="Verdana" w:cs="Arial"/>
                <w:sz w:val="20"/>
                <w:szCs w:val="20"/>
              </w:rPr>
              <w:t>du projet de contrat</w:t>
            </w:r>
          </w:p>
        </w:tc>
      </w:tr>
      <w:tr w:rsidR="0084444E" w:rsidRPr="00A93043" w14:paraId="6EA08E6B" w14:textId="77777777" w:rsidTr="0084444E">
        <w:tc>
          <w:tcPr>
            <w:tcW w:w="9322" w:type="dxa"/>
            <w:gridSpan w:val="2"/>
            <w:shd w:val="clear" w:color="auto" w:fill="F2F2F2" w:themeFill="background1" w:themeFillShade="F2"/>
          </w:tcPr>
          <w:p w14:paraId="60B0830E" w14:textId="77777777" w:rsidR="0084444E" w:rsidRPr="00A93043" w:rsidRDefault="0084444E" w:rsidP="0084444E">
            <w:pPr>
              <w:tabs>
                <w:tab w:val="left" w:pos="284"/>
              </w:tabs>
              <w:jc w:val="both"/>
              <w:outlineLvl w:val="0"/>
              <w:rPr>
                <w:rFonts w:ascii="Verdana" w:hAnsi="Verdana" w:cs="Arial"/>
                <w:b/>
                <w:bCs/>
                <w:sz w:val="22"/>
                <w:szCs w:val="22"/>
              </w:rPr>
            </w:pPr>
            <w:r w:rsidRPr="00A93043">
              <w:rPr>
                <w:rFonts w:ascii="Verdana" w:hAnsi="Verdana" w:cs="Arial"/>
                <w:b/>
                <w:bCs/>
                <w:sz w:val="22"/>
                <w:szCs w:val="22"/>
              </w:rPr>
              <w:t xml:space="preserve">Moyens et organisation </w:t>
            </w:r>
            <w:r w:rsidRPr="00A93043">
              <w:rPr>
                <w:rFonts w:ascii="Verdana" w:hAnsi="Verdana" w:cs="Arial-BoldMT"/>
                <w:b/>
                <w:bCs/>
                <w:sz w:val="22"/>
                <w:szCs w:val="22"/>
              </w:rPr>
              <w:t>dédiés à l’exploitation, la gestion,</w:t>
            </w:r>
            <w:r>
              <w:rPr>
                <w:rFonts w:ascii="Verdana" w:hAnsi="Verdana" w:cs="Arial-BoldMT"/>
                <w:b/>
                <w:bCs/>
                <w:sz w:val="22"/>
                <w:szCs w:val="22"/>
              </w:rPr>
              <w:t xml:space="preserve"> </w:t>
            </w:r>
            <w:r w:rsidRPr="00A93043">
              <w:rPr>
                <w:rFonts w:ascii="Verdana" w:hAnsi="Verdana" w:cs="Arial-BoldMT"/>
                <w:b/>
                <w:bCs/>
                <w:sz w:val="22"/>
                <w:szCs w:val="22"/>
              </w:rPr>
              <w:t>l’entretien et la m</w:t>
            </w:r>
            <w:r>
              <w:rPr>
                <w:rFonts w:ascii="Verdana" w:hAnsi="Verdana" w:cs="Arial-BoldMT"/>
                <w:b/>
                <w:bCs/>
                <w:sz w:val="22"/>
                <w:szCs w:val="22"/>
              </w:rPr>
              <w:t>aintenance du site présentant :</w:t>
            </w:r>
          </w:p>
        </w:tc>
      </w:tr>
      <w:tr w:rsidR="0084444E" w:rsidRPr="00A93043" w14:paraId="143F2C3C" w14:textId="77777777" w:rsidTr="0084444E">
        <w:tc>
          <w:tcPr>
            <w:tcW w:w="1603" w:type="dxa"/>
          </w:tcPr>
          <w:p w14:paraId="20849303" w14:textId="77777777" w:rsidR="0084444E" w:rsidRPr="00216578" w:rsidRDefault="0084444E" w:rsidP="0084444E">
            <w:pPr>
              <w:tabs>
                <w:tab w:val="left" w:pos="284"/>
              </w:tabs>
              <w:jc w:val="both"/>
              <w:outlineLvl w:val="0"/>
              <w:rPr>
                <w:rFonts w:ascii="Verdana" w:hAnsi="Verdana" w:cs="Arial"/>
                <w:b/>
                <w:bCs/>
                <w:sz w:val="20"/>
                <w:szCs w:val="20"/>
              </w:rPr>
            </w:pPr>
            <w:r>
              <w:rPr>
                <w:rFonts w:ascii="Verdana" w:hAnsi="Verdana" w:cs="Arial"/>
                <w:b/>
                <w:bCs/>
                <w:sz w:val="20"/>
                <w:szCs w:val="20"/>
              </w:rPr>
              <w:t>7</w:t>
            </w:r>
          </w:p>
        </w:tc>
        <w:tc>
          <w:tcPr>
            <w:tcW w:w="7719" w:type="dxa"/>
          </w:tcPr>
          <w:p w14:paraId="1908A28C" w14:textId="77777777" w:rsidR="0084444E" w:rsidRPr="00216578" w:rsidRDefault="0084444E" w:rsidP="0084444E">
            <w:pPr>
              <w:autoSpaceDE w:val="0"/>
              <w:autoSpaceDN w:val="0"/>
              <w:adjustRightInd w:val="0"/>
              <w:jc w:val="both"/>
              <w:rPr>
                <w:rFonts w:ascii="Verdana" w:hAnsi="Verdana" w:cs="Arial"/>
                <w:sz w:val="20"/>
                <w:szCs w:val="20"/>
              </w:rPr>
            </w:pPr>
            <w:r w:rsidRPr="00D06FB5">
              <w:rPr>
                <w:rFonts w:ascii="Verdana" w:hAnsi="Verdana" w:cs="ArialMT"/>
                <w:b/>
                <w:sz w:val="20"/>
                <w:szCs w:val="20"/>
              </w:rPr>
              <w:t>Mémoire technique</w:t>
            </w:r>
            <w:r w:rsidRPr="00216578">
              <w:rPr>
                <w:rFonts w:ascii="Verdana" w:hAnsi="Verdana" w:cs="ArialMT"/>
                <w:sz w:val="20"/>
                <w:szCs w:val="20"/>
              </w:rPr>
              <w:t xml:space="preserve"> comportant les renseignements suivants (</w:t>
            </w:r>
            <w:r w:rsidRPr="00216578">
              <w:rPr>
                <w:rFonts w:ascii="Verdana" w:hAnsi="Verdana" w:cs="Arial"/>
                <w:sz w:val="20"/>
                <w:szCs w:val="20"/>
              </w:rPr>
              <w:t xml:space="preserve">compléter l’annexe </w:t>
            </w:r>
            <w:r w:rsidRPr="00006A1C">
              <w:rPr>
                <w:rFonts w:ascii="Verdana" w:hAnsi="Verdana" w:cs="Arial"/>
                <w:color w:val="4472C4" w:themeColor="accent1"/>
                <w:sz w:val="20"/>
                <w:szCs w:val="20"/>
              </w:rPr>
              <w:t>C_3) </w:t>
            </w:r>
            <w:r w:rsidRPr="00216578">
              <w:rPr>
                <w:rFonts w:ascii="Verdana" w:hAnsi="Verdana" w:cs="Arial"/>
                <w:sz w:val="20"/>
                <w:szCs w:val="20"/>
              </w:rPr>
              <w:t>:</w:t>
            </w:r>
          </w:p>
          <w:p w14:paraId="7B50A122" w14:textId="77777777" w:rsidR="0084444E" w:rsidRPr="00216578" w:rsidRDefault="0084444E" w:rsidP="0084444E">
            <w:pPr>
              <w:autoSpaceDE w:val="0"/>
              <w:autoSpaceDN w:val="0"/>
              <w:adjustRightInd w:val="0"/>
              <w:jc w:val="both"/>
              <w:rPr>
                <w:rFonts w:ascii="Verdana" w:hAnsi="Verdana" w:cs="ArialMT"/>
                <w:sz w:val="20"/>
                <w:szCs w:val="20"/>
              </w:rPr>
            </w:pPr>
          </w:p>
          <w:p w14:paraId="5F42921B" w14:textId="77777777" w:rsidR="0084444E" w:rsidRPr="00216578" w:rsidRDefault="0084444E" w:rsidP="0084444E">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Présentation des </w:t>
            </w:r>
            <w:r w:rsidRPr="00216578">
              <w:rPr>
                <w:rFonts w:ascii="Verdana" w:hAnsi="Verdana" w:cs="ArialMT"/>
                <w:b/>
                <w:sz w:val="20"/>
                <w:szCs w:val="20"/>
              </w:rPr>
              <w:t>moyens matériels et techniques</w:t>
            </w:r>
            <w:r w:rsidRPr="00216578">
              <w:rPr>
                <w:rFonts w:ascii="Verdana" w:hAnsi="Verdana" w:cs="ArialMT"/>
                <w:sz w:val="20"/>
                <w:szCs w:val="20"/>
              </w:rPr>
              <w:t xml:space="preserve"> dédiés à l’exécution </w:t>
            </w:r>
            <w:r w:rsidRPr="00216578">
              <w:rPr>
                <w:rFonts w:ascii="Verdana" w:hAnsi="Verdana" w:cs="Arial"/>
                <w:sz w:val="20"/>
                <w:szCs w:val="20"/>
              </w:rPr>
              <w:t>du contrat.</w:t>
            </w:r>
          </w:p>
          <w:p w14:paraId="17EC0049" w14:textId="77777777" w:rsidR="0084444E" w:rsidRPr="00216578" w:rsidRDefault="0084444E" w:rsidP="0084444E">
            <w:pPr>
              <w:autoSpaceDE w:val="0"/>
              <w:autoSpaceDN w:val="0"/>
              <w:adjustRightInd w:val="0"/>
              <w:jc w:val="both"/>
              <w:rPr>
                <w:rFonts w:ascii="Verdana" w:hAnsi="Verdana" w:cs="Arial"/>
                <w:sz w:val="20"/>
                <w:szCs w:val="20"/>
              </w:rPr>
            </w:pPr>
          </w:p>
          <w:p w14:paraId="53D3A844" w14:textId="77777777" w:rsidR="0084444E" w:rsidRPr="00216578" w:rsidRDefault="0084444E" w:rsidP="0084444E">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Présentation des </w:t>
            </w:r>
            <w:r w:rsidRPr="00216578">
              <w:rPr>
                <w:rFonts w:ascii="Verdana" w:hAnsi="Verdana" w:cs="ArialMT"/>
                <w:b/>
                <w:sz w:val="20"/>
                <w:szCs w:val="20"/>
              </w:rPr>
              <w:t>moyens humai</w:t>
            </w:r>
            <w:r w:rsidRPr="00966C2A">
              <w:rPr>
                <w:rFonts w:ascii="Verdana" w:hAnsi="Verdana" w:cs="ArialMT"/>
                <w:b/>
                <w:sz w:val="20"/>
                <w:szCs w:val="20"/>
              </w:rPr>
              <w:t>ns</w:t>
            </w:r>
            <w:r w:rsidRPr="00216578">
              <w:rPr>
                <w:rFonts w:ascii="Verdana" w:hAnsi="Verdana" w:cs="ArialMT"/>
                <w:sz w:val="20"/>
                <w:szCs w:val="20"/>
              </w:rPr>
              <w:t xml:space="preserve"> dédiés à l’</w:t>
            </w:r>
            <w:r w:rsidRPr="00216578">
              <w:rPr>
                <w:rFonts w:ascii="Verdana" w:hAnsi="Verdana" w:cs="Arial"/>
                <w:sz w:val="20"/>
                <w:szCs w:val="20"/>
              </w:rPr>
              <w:t>exécution du contrat (nombre, ETP, profils, expériences, qualifications).</w:t>
            </w:r>
          </w:p>
          <w:p w14:paraId="79EB17EF" w14:textId="77777777" w:rsidR="0084444E" w:rsidRPr="00216578" w:rsidRDefault="0084444E" w:rsidP="0084444E">
            <w:pPr>
              <w:autoSpaceDE w:val="0"/>
              <w:autoSpaceDN w:val="0"/>
              <w:adjustRightInd w:val="0"/>
              <w:jc w:val="both"/>
              <w:rPr>
                <w:rFonts w:ascii="Verdana" w:hAnsi="Verdana" w:cs="Arial"/>
                <w:sz w:val="20"/>
                <w:szCs w:val="20"/>
              </w:rPr>
            </w:pPr>
          </w:p>
          <w:p w14:paraId="4B0226DB" w14:textId="77777777" w:rsidR="0084444E" w:rsidRPr="00216578" w:rsidRDefault="0084444E" w:rsidP="0084444E">
            <w:pPr>
              <w:autoSpaceDE w:val="0"/>
              <w:autoSpaceDN w:val="0"/>
              <w:adjustRightInd w:val="0"/>
              <w:jc w:val="both"/>
              <w:rPr>
                <w:rFonts w:ascii="Verdana" w:hAnsi="Verdana" w:cs="Arial"/>
                <w:sz w:val="20"/>
                <w:szCs w:val="20"/>
              </w:rPr>
            </w:pPr>
            <w:r w:rsidRPr="00216578">
              <w:rPr>
                <w:rFonts w:ascii="Verdana" w:hAnsi="Verdana" w:cs="Arial"/>
                <w:b/>
                <w:sz w:val="20"/>
                <w:szCs w:val="20"/>
              </w:rPr>
              <w:t>Organigramme</w:t>
            </w:r>
            <w:r w:rsidRPr="00216578">
              <w:rPr>
                <w:rFonts w:ascii="Verdana" w:hAnsi="Verdana" w:cs="Arial"/>
                <w:sz w:val="20"/>
                <w:szCs w:val="20"/>
              </w:rPr>
              <w:t xml:space="preserve"> détaillé et commenté du personnel – description des rôles et mission de chaque personne indiquée sur </w:t>
            </w:r>
            <w:r w:rsidRPr="00216578">
              <w:rPr>
                <w:rFonts w:ascii="Verdana" w:hAnsi="Verdana" w:cs="ArialMT"/>
                <w:sz w:val="20"/>
                <w:szCs w:val="20"/>
              </w:rPr>
              <w:t xml:space="preserve">l’organigramme </w:t>
            </w:r>
            <w:r w:rsidRPr="00216578">
              <w:rPr>
                <w:rFonts w:ascii="Verdana" w:hAnsi="Verdana" w:cs="Arial"/>
                <w:sz w:val="20"/>
                <w:szCs w:val="20"/>
              </w:rPr>
              <w:t>et répartition au sein des sections le cas échéant</w:t>
            </w:r>
          </w:p>
          <w:p w14:paraId="2C99834A" w14:textId="77777777" w:rsidR="0084444E" w:rsidRPr="00216578" w:rsidRDefault="0084444E" w:rsidP="0084444E">
            <w:pPr>
              <w:autoSpaceDE w:val="0"/>
              <w:autoSpaceDN w:val="0"/>
              <w:adjustRightInd w:val="0"/>
              <w:jc w:val="both"/>
              <w:rPr>
                <w:rFonts w:ascii="Verdana" w:hAnsi="Verdana" w:cs="Arial"/>
                <w:sz w:val="20"/>
                <w:szCs w:val="20"/>
              </w:rPr>
            </w:pPr>
          </w:p>
          <w:p w14:paraId="184E7EA9" w14:textId="77777777" w:rsidR="0084444E" w:rsidRDefault="0084444E" w:rsidP="0084444E">
            <w:pPr>
              <w:autoSpaceDE w:val="0"/>
              <w:autoSpaceDN w:val="0"/>
              <w:adjustRightInd w:val="0"/>
              <w:jc w:val="both"/>
              <w:rPr>
                <w:rFonts w:ascii="Verdana" w:hAnsi="Verdana" w:cs="Arial"/>
                <w:sz w:val="20"/>
                <w:szCs w:val="20"/>
              </w:rPr>
            </w:pPr>
            <w:r w:rsidRPr="00216578">
              <w:rPr>
                <w:rFonts w:ascii="Verdana" w:hAnsi="Verdana" w:cs="Arial"/>
                <w:b/>
                <w:sz w:val="20"/>
                <w:szCs w:val="20"/>
              </w:rPr>
              <w:t>Organisation mise en place par le c</w:t>
            </w:r>
            <w:r w:rsidRPr="00216578">
              <w:rPr>
                <w:rFonts w:ascii="Verdana" w:hAnsi="Verdana" w:cs="ArialMT"/>
                <w:b/>
                <w:sz w:val="20"/>
                <w:szCs w:val="20"/>
              </w:rPr>
              <w:t>andidat afin d’assurer l’exploitation du service</w:t>
            </w:r>
            <w:r w:rsidRPr="00216578">
              <w:rPr>
                <w:rFonts w:ascii="Verdana" w:hAnsi="Verdana" w:cs="ArialMT"/>
                <w:sz w:val="20"/>
                <w:szCs w:val="20"/>
              </w:rPr>
              <w:t xml:space="preserve"> conformément aux principes et aux </w:t>
            </w:r>
            <w:r w:rsidRPr="00216578">
              <w:rPr>
                <w:rFonts w:ascii="Verdana" w:hAnsi="Verdana" w:cs="Arial"/>
                <w:sz w:val="20"/>
                <w:szCs w:val="20"/>
              </w:rPr>
              <w:t>prescriptions du contrat :</w:t>
            </w:r>
          </w:p>
          <w:p w14:paraId="165DC588" w14:textId="77777777" w:rsidR="0084444E" w:rsidRPr="00216578" w:rsidRDefault="0084444E" w:rsidP="0084444E">
            <w:pPr>
              <w:autoSpaceDE w:val="0"/>
              <w:autoSpaceDN w:val="0"/>
              <w:adjustRightInd w:val="0"/>
              <w:jc w:val="both"/>
              <w:rPr>
                <w:rFonts w:ascii="Verdana" w:hAnsi="Verdana" w:cs="ArialMT"/>
                <w:sz w:val="20"/>
                <w:szCs w:val="20"/>
              </w:rPr>
            </w:pPr>
          </w:p>
          <w:p w14:paraId="266FA55C" w14:textId="77777777" w:rsidR="0084444E" w:rsidRPr="00216578" w:rsidRDefault="0084444E" w:rsidP="0084444E">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lastRenderedPageBreak/>
              <w:t>organisation mise en place</w:t>
            </w:r>
            <w:r>
              <w:rPr>
                <w:rFonts w:ascii="Verdana" w:hAnsi="Verdana" w:cs="Arial"/>
                <w:sz w:val="20"/>
                <w:szCs w:val="20"/>
              </w:rPr>
              <w:t> ;</w:t>
            </w:r>
          </w:p>
          <w:p w14:paraId="242781AE" w14:textId="77777777" w:rsidR="0084444E" w:rsidRPr="00216578" w:rsidRDefault="0084444E" w:rsidP="0084444E">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organisation des ressources humaines (personnels</w:t>
            </w:r>
          </w:p>
          <w:p w14:paraId="1AA6C016" w14:textId="77777777" w:rsidR="0084444E" w:rsidRPr="00216578" w:rsidRDefault="0084444E" w:rsidP="0084444E">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permanents, intérimaires, externalisation…) </w:t>
            </w:r>
            <w:r w:rsidRPr="00216578">
              <w:rPr>
                <w:rFonts w:ascii="Verdana" w:hAnsi="Verdana" w:cs="Arial"/>
                <w:sz w:val="20"/>
                <w:szCs w:val="20"/>
              </w:rPr>
              <w:t>;</w:t>
            </w:r>
          </w:p>
          <w:p w14:paraId="0A23D799" w14:textId="77777777" w:rsidR="0084444E" w:rsidRPr="00216578" w:rsidRDefault="0084444E" w:rsidP="0084444E">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organisation des remplacements en cas d’absentéisme ou </w:t>
            </w:r>
            <w:r w:rsidRPr="00216578">
              <w:rPr>
                <w:rFonts w:ascii="Verdana" w:hAnsi="Verdana" w:cs="Arial"/>
                <w:sz w:val="20"/>
                <w:szCs w:val="20"/>
              </w:rPr>
              <w:t>de départ</w:t>
            </w:r>
            <w:r>
              <w:rPr>
                <w:rFonts w:ascii="Verdana" w:hAnsi="Verdana" w:cs="Arial"/>
                <w:sz w:val="20"/>
                <w:szCs w:val="20"/>
              </w:rPr>
              <w:t> ;</w:t>
            </w:r>
          </w:p>
          <w:p w14:paraId="1C12C6A0" w14:textId="77777777" w:rsidR="0084444E" w:rsidRPr="00216578" w:rsidRDefault="0084444E" w:rsidP="0084444E">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gestion de la santé et de la sécurité des employés</w:t>
            </w:r>
            <w:r>
              <w:rPr>
                <w:rFonts w:ascii="Verdana" w:hAnsi="Verdana" w:cs="Arial"/>
                <w:sz w:val="20"/>
                <w:szCs w:val="20"/>
              </w:rPr>
              <w:t> ;</w:t>
            </w:r>
          </w:p>
          <w:p w14:paraId="175AAAE4" w14:textId="77777777" w:rsidR="0084444E" w:rsidRPr="00216578" w:rsidRDefault="0084444E" w:rsidP="0084444E">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note détaillée présentant la politique sociale du candidat (avantages accordés aux salariés) ;</w:t>
            </w:r>
          </w:p>
          <w:p w14:paraId="0C5A9A3D" w14:textId="77777777" w:rsidR="0084444E" w:rsidRPr="00216578" w:rsidRDefault="0084444E" w:rsidP="0084444E">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plan de formation prévisionnel ;</w:t>
            </w:r>
          </w:p>
          <w:p w14:paraId="0ADBCC7D" w14:textId="77777777" w:rsidR="0084444E" w:rsidRPr="00216578" w:rsidRDefault="0084444E" w:rsidP="0084444E">
            <w:pPr>
              <w:pStyle w:val="Paragraphedeliste"/>
              <w:numPr>
                <w:ilvl w:val="0"/>
                <w:numId w:val="4"/>
              </w:numPr>
              <w:autoSpaceDE w:val="0"/>
              <w:autoSpaceDN w:val="0"/>
              <w:adjustRightInd w:val="0"/>
              <w:jc w:val="both"/>
              <w:rPr>
                <w:rFonts w:ascii="Verdana" w:hAnsi="Verdana" w:cs="Arial"/>
                <w:sz w:val="20"/>
                <w:szCs w:val="20"/>
              </w:rPr>
            </w:pPr>
            <w:r w:rsidRPr="00216578">
              <w:rPr>
                <w:rFonts w:ascii="Verdana" w:hAnsi="Verdana" w:cs="Arial"/>
                <w:sz w:val="20"/>
                <w:szCs w:val="20"/>
              </w:rPr>
              <w:t>procédure mise en place pour le respect du seuil minimal de présentéisme financier ;</w:t>
            </w:r>
          </w:p>
          <w:p w14:paraId="2D407EF9" w14:textId="77777777" w:rsidR="0084444E" w:rsidRPr="00216578" w:rsidRDefault="0084444E" w:rsidP="0084444E">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procédure mise en place pour honorer les contraintes de </w:t>
            </w:r>
            <w:r w:rsidRPr="00216578">
              <w:rPr>
                <w:rFonts w:ascii="Verdana" w:hAnsi="Verdana" w:cs="ArialMT"/>
                <w:sz w:val="20"/>
                <w:szCs w:val="20"/>
              </w:rPr>
              <w:t xml:space="preserve">service public (modalités et capacité d’accueil </w:t>
            </w:r>
            <w:r w:rsidRPr="00216578">
              <w:rPr>
                <w:rFonts w:ascii="Verdana" w:hAnsi="Verdana" w:cs="Arial"/>
                <w:sz w:val="20"/>
                <w:szCs w:val="20"/>
              </w:rPr>
              <w:t xml:space="preserve">; conditions </w:t>
            </w:r>
            <w:r w:rsidRPr="00216578">
              <w:rPr>
                <w:rFonts w:ascii="Verdana" w:hAnsi="Verdana" w:cs="ArialMT"/>
                <w:sz w:val="20"/>
                <w:szCs w:val="20"/>
              </w:rPr>
              <w:t xml:space="preserve">d’ouverture, permanence…) et pour honorer les </w:t>
            </w:r>
            <w:r w:rsidRPr="00216578">
              <w:rPr>
                <w:rFonts w:ascii="Verdana" w:hAnsi="Verdana" w:cs="Arial"/>
                <w:sz w:val="20"/>
                <w:szCs w:val="20"/>
              </w:rPr>
              <w:t>éventuelles propositions du candidat.</w:t>
            </w:r>
          </w:p>
          <w:p w14:paraId="1E53ECB4" w14:textId="77777777" w:rsidR="0084444E" w:rsidRPr="00216578" w:rsidRDefault="0084444E" w:rsidP="0084444E">
            <w:pPr>
              <w:autoSpaceDE w:val="0"/>
              <w:autoSpaceDN w:val="0"/>
              <w:adjustRightInd w:val="0"/>
              <w:jc w:val="both"/>
              <w:rPr>
                <w:rFonts w:ascii="Verdana" w:hAnsi="Verdana" w:cs="Arial"/>
                <w:sz w:val="20"/>
                <w:szCs w:val="20"/>
              </w:rPr>
            </w:pPr>
          </w:p>
          <w:p w14:paraId="14AC6B7E" w14:textId="35276058" w:rsidR="0084444E" w:rsidRPr="00216578" w:rsidRDefault="0084444E" w:rsidP="0084444E">
            <w:pPr>
              <w:autoSpaceDE w:val="0"/>
              <w:autoSpaceDN w:val="0"/>
              <w:adjustRightInd w:val="0"/>
              <w:jc w:val="both"/>
              <w:rPr>
                <w:rFonts w:ascii="Verdana" w:hAnsi="Verdana" w:cs="Arial"/>
                <w:sz w:val="20"/>
                <w:szCs w:val="20"/>
              </w:rPr>
            </w:pPr>
            <w:r w:rsidRPr="00216578">
              <w:rPr>
                <w:rFonts w:ascii="Verdana" w:hAnsi="Verdana" w:cs="Arial"/>
                <w:b/>
                <w:sz w:val="20"/>
                <w:szCs w:val="20"/>
              </w:rPr>
              <w:t xml:space="preserve">Organisation mise en place par le candidat pour répondre aux sollicitations de </w:t>
            </w:r>
            <w:r w:rsidR="00E533DA">
              <w:rPr>
                <w:rFonts w:ascii="Verdana" w:hAnsi="Verdana" w:cs="Arial"/>
                <w:b/>
                <w:sz w:val="20"/>
                <w:szCs w:val="20"/>
              </w:rPr>
              <w:t>Mulhouse Alsace Agglomération (</w:t>
            </w:r>
            <w:r w:rsidRPr="00216578">
              <w:rPr>
                <w:rFonts w:ascii="Verdana" w:hAnsi="Verdana" w:cs="Arial"/>
                <w:b/>
                <w:sz w:val="20"/>
                <w:szCs w:val="20"/>
              </w:rPr>
              <w:t>m2A</w:t>
            </w:r>
            <w:r w:rsidR="00E533DA">
              <w:rPr>
                <w:rFonts w:ascii="Verdana" w:hAnsi="Verdana" w:cs="Arial"/>
                <w:b/>
                <w:sz w:val="20"/>
                <w:szCs w:val="20"/>
              </w:rPr>
              <w:t>)</w:t>
            </w:r>
            <w:r w:rsidRPr="00216578">
              <w:rPr>
                <w:rFonts w:ascii="Verdana" w:hAnsi="Verdana" w:cs="Arial"/>
                <w:sz w:val="20"/>
                <w:szCs w:val="20"/>
              </w:rPr>
              <w:t xml:space="preserve"> et </w:t>
            </w:r>
            <w:r w:rsidRPr="00216578">
              <w:rPr>
                <w:rFonts w:ascii="Verdana" w:hAnsi="Verdana" w:cs="ArialMT"/>
                <w:sz w:val="20"/>
                <w:szCs w:val="20"/>
              </w:rPr>
              <w:t xml:space="preserve">présentation de l’interlocuteur privilégié </w:t>
            </w:r>
            <w:r w:rsidRPr="00216578">
              <w:rPr>
                <w:rFonts w:ascii="Verdana" w:hAnsi="Verdana" w:cs="Arial"/>
                <w:sz w:val="20"/>
                <w:szCs w:val="20"/>
              </w:rPr>
              <w:t xml:space="preserve">pour le </w:t>
            </w:r>
            <w:r>
              <w:rPr>
                <w:rFonts w:ascii="Verdana" w:hAnsi="Verdana" w:cs="Arial"/>
                <w:sz w:val="20"/>
                <w:szCs w:val="20"/>
              </w:rPr>
              <w:t>Délégant</w:t>
            </w:r>
            <w:r w:rsidRPr="00216578">
              <w:rPr>
                <w:rFonts w:ascii="Verdana" w:hAnsi="Verdana" w:cs="Arial"/>
                <w:sz w:val="20"/>
                <w:szCs w:val="20"/>
              </w:rPr>
              <w:t xml:space="preserve"> (CV).</w:t>
            </w:r>
          </w:p>
          <w:p w14:paraId="35A479CB" w14:textId="77777777" w:rsidR="0084444E" w:rsidRPr="00216578" w:rsidRDefault="0084444E" w:rsidP="0084444E">
            <w:pPr>
              <w:autoSpaceDE w:val="0"/>
              <w:autoSpaceDN w:val="0"/>
              <w:adjustRightInd w:val="0"/>
              <w:jc w:val="both"/>
              <w:rPr>
                <w:rFonts w:ascii="Verdana" w:hAnsi="Verdana" w:cs="Arial"/>
                <w:sz w:val="20"/>
                <w:szCs w:val="20"/>
              </w:rPr>
            </w:pPr>
          </w:p>
          <w:p w14:paraId="01E1435B" w14:textId="77777777" w:rsidR="0084444E" w:rsidRPr="00216578" w:rsidRDefault="0084444E" w:rsidP="0084444E">
            <w:pPr>
              <w:autoSpaceDE w:val="0"/>
              <w:autoSpaceDN w:val="0"/>
              <w:adjustRightInd w:val="0"/>
              <w:jc w:val="both"/>
              <w:rPr>
                <w:rFonts w:ascii="Verdana" w:hAnsi="Verdana" w:cs="Arial"/>
                <w:sz w:val="20"/>
                <w:szCs w:val="20"/>
              </w:rPr>
            </w:pPr>
            <w:r w:rsidRPr="00216578">
              <w:rPr>
                <w:rFonts w:ascii="Verdana" w:hAnsi="Verdana" w:cs="Arial"/>
                <w:b/>
                <w:sz w:val="20"/>
                <w:szCs w:val="20"/>
              </w:rPr>
              <w:t xml:space="preserve">Modalités proposées pour la fourniture des repas et le respect des </w:t>
            </w:r>
            <w:r w:rsidRPr="00216578">
              <w:rPr>
                <w:rFonts w:ascii="Verdana" w:hAnsi="Verdana" w:cs="ArialMT"/>
                <w:b/>
                <w:sz w:val="20"/>
                <w:szCs w:val="20"/>
              </w:rPr>
              <w:t>règles relatives à l’hygiène alimentaire</w:t>
            </w:r>
            <w:r w:rsidRPr="00216578">
              <w:rPr>
                <w:rFonts w:ascii="Verdana" w:hAnsi="Verdana" w:cs="ArialMT"/>
                <w:sz w:val="20"/>
                <w:szCs w:val="20"/>
              </w:rPr>
              <w:t xml:space="preserve">. </w:t>
            </w:r>
            <w:r w:rsidRPr="00216578">
              <w:rPr>
                <w:rFonts w:ascii="Verdana" w:hAnsi="Verdana" w:cs="Arial"/>
                <w:sz w:val="20"/>
                <w:szCs w:val="20"/>
              </w:rPr>
              <w:t xml:space="preserve">Elle comprend notamment </w:t>
            </w:r>
            <w:r w:rsidRPr="00216578">
              <w:rPr>
                <w:rFonts w:ascii="Verdana" w:hAnsi="Verdana" w:cs="ArialMT"/>
                <w:sz w:val="20"/>
                <w:szCs w:val="20"/>
              </w:rPr>
              <w:t xml:space="preserve">l’engagement du candidat sur la proportion d’aliments d’origine biologiques utilisés pour l’alimentation des enfants, laquelle ne </w:t>
            </w:r>
            <w:r w:rsidRPr="00216578">
              <w:rPr>
                <w:rFonts w:ascii="Verdana" w:hAnsi="Verdana" w:cs="Arial"/>
                <w:sz w:val="20"/>
                <w:szCs w:val="20"/>
              </w:rPr>
              <w:t xml:space="preserve">peut être inférieure à </w:t>
            </w:r>
            <w:r>
              <w:rPr>
                <w:rFonts w:ascii="Verdana" w:hAnsi="Verdana" w:cs="Arial"/>
                <w:sz w:val="20"/>
                <w:szCs w:val="20"/>
              </w:rPr>
              <w:t>2</w:t>
            </w:r>
            <w:r w:rsidRPr="00216578">
              <w:rPr>
                <w:rFonts w:ascii="Verdana" w:hAnsi="Verdana" w:cs="Arial"/>
                <w:sz w:val="20"/>
                <w:szCs w:val="20"/>
              </w:rPr>
              <w:t>0%.</w:t>
            </w:r>
          </w:p>
          <w:p w14:paraId="39E1AF09" w14:textId="77777777" w:rsidR="0084444E" w:rsidRPr="00216578" w:rsidRDefault="0084444E" w:rsidP="0084444E">
            <w:pPr>
              <w:autoSpaceDE w:val="0"/>
              <w:autoSpaceDN w:val="0"/>
              <w:adjustRightInd w:val="0"/>
              <w:jc w:val="both"/>
              <w:rPr>
                <w:rFonts w:ascii="Verdana" w:hAnsi="Verdana" w:cs="Arial"/>
                <w:sz w:val="20"/>
                <w:szCs w:val="20"/>
              </w:rPr>
            </w:pPr>
          </w:p>
          <w:p w14:paraId="2204AFDC" w14:textId="77777777" w:rsidR="0084444E" w:rsidRPr="00216578" w:rsidRDefault="0084444E" w:rsidP="0084444E">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Présentation des </w:t>
            </w:r>
            <w:r w:rsidRPr="00216578">
              <w:rPr>
                <w:rFonts w:ascii="Verdana" w:hAnsi="Verdana" w:cs="ArialMT"/>
                <w:b/>
                <w:sz w:val="20"/>
                <w:szCs w:val="20"/>
              </w:rPr>
              <w:t>conditions d’entretien, et de maintenance</w:t>
            </w:r>
            <w:r w:rsidRPr="00216578">
              <w:rPr>
                <w:rFonts w:ascii="Verdana" w:hAnsi="Verdana" w:cs="ArialMT"/>
                <w:sz w:val="20"/>
                <w:szCs w:val="20"/>
              </w:rPr>
              <w:t xml:space="preserve"> de l’ouvrage (maintenance préventive, travaux d’entretien …).</w:t>
            </w:r>
          </w:p>
          <w:p w14:paraId="28DB4F42" w14:textId="77777777" w:rsidR="0084444E" w:rsidRPr="00216578" w:rsidRDefault="0084444E" w:rsidP="0084444E">
            <w:pPr>
              <w:autoSpaceDE w:val="0"/>
              <w:autoSpaceDN w:val="0"/>
              <w:adjustRightInd w:val="0"/>
              <w:jc w:val="both"/>
              <w:rPr>
                <w:rFonts w:ascii="Verdana" w:hAnsi="Verdana" w:cs="ArialMT"/>
                <w:sz w:val="20"/>
                <w:szCs w:val="20"/>
              </w:rPr>
            </w:pPr>
          </w:p>
          <w:p w14:paraId="007C63A2" w14:textId="77777777" w:rsidR="0084444E" w:rsidRPr="00216578" w:rsidRDefault="0084444E" w:rsidP="0084444E">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Présentation détaillée des </w:t>
            </w:r>
            <w:r w:rsidRPr="00216578">
              <w:rPr>
                <w:rFonts w:ascii="Verdana" w:hAnsi="Verdana" w:cs="Arial"/>
                <w:b/>
                <w:sz w:val="20"/>
                <w:szCs w:val="20"/>
              </w:rPr>
              <w:t>investissements</w:t>
            </w:r>
            <w:r w:rsidRPr="00216578">
              <w:rPr>
                <w:rFonts w:ascii="Verdana" w:hAnsi="Verdana" w:cs="Arial"/>
                <w:sz w:val="20"/>
                <w:szCs w:val="20"/>
              </w:rPr>
              <w:t xml:space="preserve"> proposés pour la durée du contrat.</w:t>
            </w:r>
          </w:p>
          <w:p w14:paraId="3F06EA5C" w14:textId="77777777" w:rsidR="0084444E" w:rsidRPr="00216578" w:rsidRDefault="0084444E" w:rsidP="0084444E">
            <w:pPr>
              <w:autoSpaceDE w:val="0"/>
              <w:autoSpaceDN w:val="0"/>
              <w:adjustRightInd w:val="0"/>
              <w:jc w:val="both"/>
              <w:rPr>
                <w:rFonts w:ascii="Verdana" w:hAnsi="Verdana" w:cs="Arial"/>
                <w:sz w:val="20"/>
                <w:szCs w:val="20"/>
              </w:rPr>
            </w:pPr>
          </w:p>
          <w:p w14:paraId="0759A138" w14:textId="77777777" w:rsidR="0084444E" w:rsidRPr="00216578" w:rsidRDefault="0084444E" w:rsidP="0084444E">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Présentation des </w:t>
            </w:r>
            <w:r w:rsidRPr="00216578">
              <w:rPr>
                <w:rFonts w:ascii="Verdana" w:hAnsi="Verdana" w:cs="Arial"/>
                <w:sz w:val="20"/>
                <w:szCs w:val="20"/>
              </w:rPr>
              <w:t xml:space="preserve">garanties apportées quant au respect des règles relative à la </w:t>
            </w:r>
            <w:r w:rsidRPr="00216578">
              <w:rPr>
                <w:rFonts w:ascii="Verdana" w:hAnsi="Verdana" w:cs="Arial"/>
                <w:b/>
                <w:sz w:val="20"/>
                <w:szCs w:val="20"/>
              </w:rPr>
              <w:t>sécurité, la santé, aux contrôles réglementaires et vérifications périodiques obligatoires</w:t>
            </w:r>
            <w:r w:rsidRPr="00216578">
              <w:rPr>
                <w:rFonts w:ascii="Verdana" w:hAnsi="Verdana" w:cs="Arial"/>
                <w:sz w:val="20"/>
                <w:szCs w:val="20"/>
              </w:rPr>
              <w:t>, avec notamment un plan recensant tous les contrôles et vérifications périodiques obligatoire.</w:t>
            </w:r>
          </w:p>
          <w:p w14:paraId="148A9F76" w14:textId="77777777" w:rsidR="0084444E" w:rsidRPr="00216578" w:rsidRDefault="0084444E" w:rsidP="0084444E">
            <w:pPr>
              <w:autoSpaceDE w:val="0"/>
              <w:autoSpaceDN w:val="0"/>
              <w:adjustRightInd w:val="0"/>
              <w:jc w:val="both"/>
              <w:rPr>
                <w:rFonts w:ascii="Verdana" w:hAnsi="Verdana" w:cs="Arial"/>
                <w:sz w:val="20"/>
                <w:szCs w:val="20"/>
              </w:rPr>
            </w:pPr>
          </w:p>
          <w:p w14:paraId="25143B99" w14:textId="77777777" w:rsidR="0084444E" w:rsidRPr="00216578" w:rsidRDefault="0084444E" w:rsidP="0084444E">
            <w:pPr>
              <w:tabs>
                <w:tab w:val="left" w:pos="284"/>
              </w:tabs>
              <w:jc w:val="both"/>
              <w:outlineLvl w:val="0"/>
              <w:rPr>
                <w:rFonts w:ascii="Verdana" w:hAnsi="Verdana" w:cs="Arial"/>
                <w:b/>
                <w:bCs/>
                <w:sz w:val="20"/>
                <w:szCs w:val="20"/>
              </w:rPr>
            </w:pPr>
            <w:r w:rsidRPr="00216578">
              <w:rPr>
                <w:rFonts w:ascii="Verdana" w:hAnsi="Verdana" w:cs="Arial"/>
                <w:b/>
                <w:sz w:val="20"/>
                <w:szCs w:val="20"/>
              </w:rPr>
              <w:t>Organisation des transports</w:t>
            </w:r>
            <w:r w:rsidRPr="00216578">
              <w:rPr>
                <w:rFonts w:ascii="Verdana" w:hAnsi="Verdana" w:cs="Arial"/>
                <w:sz w:val="20"/>
                <w:szCs w:val="20"/>
              </w:rPr>
              <w:t xml:space="preserve"> entre le site d’accueil et les établissements scolaires</w:t>
            </w:r>
          </w:p>
        </w:tc>
      </w:tr>
      <w:tr w:rsidR="0084444E" w:rsidRPr="00A93043" w14:paraId="48671022" w14:textId="77777777" w:rsidTr="0084444E">
        <w:tc>
          <w:tcPr>
            <w:tcW w:w="1603" w:type="dxa"/>
          </w:tcPr>
          <w:p w14:paraId="5690B07E" w14:textId="77777777" w:rsidR="0084444E" w:rsidRPr="00216578" w:rsidRDefault="0084444E" w:rsidP="0084444E">
            <w:pPr>
              <w:tabs>
                <w:tab w:val="left" w:pos="284"/>
              </w:tabs>
              <w:jc w:val="both"/>
              <w:outlineLvl w:val="0"/>
              <w:rPr>
                <w:rFonts w:ascii="Verdana" w:hAnsi="Verdana" w:cs="Arial"/>
                <w:b/>
                <w:bCs/>
                <w:sz w:val="20"/>
                <w:szCs w:val="20"/>
              </w:rPr>
            </w:pPr>
            <w:r>
              <w:rPr>
                <w:rFonts w:ascii="Verdana" w:hAnsi="Verdana" w:cs="Arial"/>
                <w:b/>
                <w:bCs/>
                <w:sz w:val="20"/>
                <w:szCs w:val="20"/>
              </w:rPr>
              <w:lastRenderedPageBreak/>
              <w:t>8</w:t>
            </w:r>
          </w:p>
        </w:tc>
        <w:tc>
          <w:tcPr>
            <w:tcW w:w="7719" w:type="dxa"/>
          </w:tcPr>
          <w:p w14:paraId="07CFC28B" w14:textId="2D4BE440" w:rsidR="0084444E" w:rsidRPr="00216578" w:rsidRDefault="0084444E" w:rsidP="0084444E">
            <w:pPr>
              <w:tabs>
                <w:tab w:val="left" w:pos="284"/>
              </w:tabs>
              <w:jc w:val="both"/>
              <w:outlineLvl w:val="0"/>
              <w:rPr>
                <w:rFonts w:ascii="Verdana" w:hAnsi="Verdana" w:cs="Arial"/>
                <w:b/>
                <w:bCs/>
                <w:sz w:val="20"/>
                <w:szCs w:val="20"/>
              </w:rPr>
            </w:pPr>
            <w:r w:rsidRPr="00216578">
              <w:rPr>
                <w:rFonts w:ascii="Verdana" w:hAnsi="Verdana" w:cs="Arial"/>
                <w:b/>
                <w:sz w:val="20"/>
                <w:szCs w:val="20"/>
              </w:rPr>
              <w:t>Modalité de traitement des données personnelles</w:t>
            </w:r>
            <w:r w:rsidRPr="00216578">
              <w:rPr>
                <w:rFonts w:ascii="Verdana" w:hAnsi="Verdana" w:cs="Arial"/>
                <w:sz w:val="20"/>
                <w:szCs w:val="20"/>
              </w:rPr>
              <w:t xml:space="preserve"> (compléter l’annexe </w:t>
            </w:r>
            <w:r w:rsidRPr="00006A1C">
              <w:rPr>
                <w:rFonts w:ascii="Verdana" w:hAnsi="Verdana" w:cs="Arial"/>
                <w:color w:val="4472C4" w:themeColor="accent1"/>
                <w:sz w:val="20"/>
                <w:szCs w:val="20"/>
              </w:rPr>
              <w:t>C_1</w:t>
            </w:r>
            <w:r w:rsidR="00BC6027" w:rsidRPr="00006A1C">
              <w:rPr>
                <w:rFonts w:ascii="Verdana" w:hAnsi="Verdana" w:cs="Arial"/>
                <w:color w:val="4472C4" w:themeColor="accent1"/>
                <w:sz w:val="20"/>
                <w:szCs w:val="20"/>
              </w:rPr>
              <w:t>0</w:t>
            </w:r>
            <w:r w:rsidRPr="00216578">
              <w:rPr>
                <w:rFonts w:ascii="Verdana" w:hAnsi="Verdana" w:cs="Arial"/>
                <w:sz w:val="20"/>
                <w:szCs w:val="20"/>
              </w:rPr>
              <w:t>)</w:t>
            </w:r>
          </w:p>
        </w:tc>
      </w:tr>
    </w:tbl>
    <w:p w14:paraId="34E2C6B0" w14:textId="77777777" w:rsidR="0084444E" w:rsidRDefault="0084444E" w:rsidP="0084444E">
      <w:pPr>
        <w:tabs>
          <w:tab w:val="left" w:pos="284"/>
        </w:tabs>
        <w:jc w:val="both"/>
        <w:rPr>
          <w:rFonts w:ascii="Verdana" w:hAnsi="Verdana" w:cs="Arial"/>
          <w:sz w:val="22"/>
          <w:szCs w:val="22"/>
        </w:rPr>
      </w:pPr>
    </w:p>
    <w:p w14:paraId="7AED1BB6" w14:textId="77777777" w:rsidR="0084444E" w:rsidRPr="00A93043" w:rsidRDefault="0084444E" w:rsidP="0084444E">
      <w:pPr>
        <w:tabs>
          <w:tab w:val="left" w:pos="284"/>
        </w:tabs>
        <w:jc w:val="both"/>
        <w:rPr>
          <w:rFonts w:ascii="Verdana" w:hAnsi="Verdana" w:cs="Arial"/>
          <w:sz w:val="22"/>
          <w:szCs w:val="22"/>
        </w:rPr>
      </w:pPr>
    </w:p>
    <w:p w14:paraId="754D03C9" w14:textId="77777777" w:rsidR="0084444E" w:rsidRDefault="0084444E" w:rsidP="0084444E">
      <w:pPr>
        <w:tabs>
          <w:tab w:val="left" w:pos="284"/>
        </w:tabs>
        <w:jc w:val="both"/>
        <w:outlineLvl w:val="0"/>
        <w:rPr>
          <w:rFonts w:ascii="Verdana" w:hAnsi="Verdana" w:cs="Arial"/>
          <w:b/>
          <w:bCs/>
          <w:sz w:val="22"/>
          <w:szCs w:val="22"/>
        </w:rPr>
      </w:pPr>
      <w:bookmarkStart w:id="7" w:name="_Toc312241933"/>
      <w:r>
        <w:rPr>
          <w:rFonts w:ascii="Verdana" w:hAnsi="Verdana" w:cs="Arial"/>
          <w:b/>
          <w:bCs/>
          <w:sz w:val="22"/>
          <w:szCs w:val="22"/>
        </w:rPr>
        <w:t>Article 6</w:t>
      </w:r>
      <w:r w:rsidRPr="00A93043">
        <w:rPr>
          <w:rFonts w:ascii="Verdana" w:hAnsi="Verdana" w:cs="Arial"/>
          <w:b/>
          <w:bCs/>
          <w:sz w:val="22"/>
          <w:szCs w:val="22"/>
        </w:rPr>
        <w:t xml:space="preserve"> – Conditions d'envoi et de remise des candidatures et des offres</w:t>
      </w:r>
      <w:bookmarkEnd w:id="7"/>
    </w:p>
    <w:p w14:paraId="26971ACD" w14:textId="77777777" w:rsidR="0084444E" w:rsidRDefault="0084444E" w:rsidP="0084444E">
      <w:pPr>
        <w:tabs>
          <w:tab w:val="left" w:pos="284"/>
        </w:tabs>
        <w:jc w:val="both"/>
        <w:outlineLvl w:val="0"/>
        <w:rPr>
          <w:rFonts w:ascii="Verdana" w:hAnsi="Verdana" w:cs="Arial"/>
          <w:b/>
          <w:bCs/>
          <w:sz w:val="22"/>
          <w:szCs w:val="22"/>
        </w:rPr>
      </w:pPr>
    </w:p>
    <w:p w14:paraId="0DEBE9CA" w14:textId="77777777" w:rsidR="0084444E" w:rsidRPr="004821DC" w:rsidRDefault="0084444E" w:rsidP="0084444E">
      <w:pPr>
        <w:tabs>
          <w:tab w:val="left" w:pos="284"/>
        </w:tabs>
        <w:jc w:val="both"/>
        <w:outlineLvl w:val="0"/>
        <w:rPr>
          <w:rFonts w:ascii="Verdana" w:hAnsi="Verdana" w:cs="Arial"/>
          <w:bCs/>
          <w:sz w:val="22"/>
          <w:szCs w:val="22"/>
          <w:u w:val="single"/>
        </w:rPr>
      </w:pPr>
      <w:r w:rsidRPr="004821DC">
        <w:rPr>
          <w:rFonts w:ascii="Verdana" w:hAnsi="Verdana" w:cs="Arial"/>
          <w:bCs/>
          <w:sz w:val="22"/>
          <w:szCs w:val="22"/>
          <w:u w:val="single"/>
        </w:rPr>
        <w:t>6.1 Dépôt des plis</w:t>
      </w:r>
    </w:p>
    <w:p w14:paraId="2E74B084" w14:textId="77777777" w:rsidR="0084444E" w:rsidRPr="00216578" w:rsidRDefault="0084444E" w:rsidP="0084444E">
      <w:pPr>
        <w:tabs>
          <w:tab w:val="left" w:pos="284"/>
        </w:tabs>
        <w:jc w:val="both"/>
        <w:rPr>
          <w:rFonts w:ascii="Verdana" w:hAnsi="Verdana" w:cs="Arial"/>
          <w:b/>
          <w:bCs/>
          <w:sz w:val="20"/>
          <w:szCs w:val="20"/>
        </w:rPr>
      </w:pPr>
    </w:p>
    <w:p w14:paraId="4DA49264" w14:textId="3EE6DA31" w:rsidR="0084444E" w:rsidRDefault="0084444E" w:rsidP="0084444E">
      <w:pPr>
        <w:tabs>
          <w:tab w:val="left" w:pos="284"/>
        </w:tabs>
        <w:jc w:val="both"/>
        <w:outlineLvl w:val="0"/>
        <w:rPr>
          <w:rFonts w:ascii="Verdana" w:hAnsi="Verdana" w:cs="Arial"/>
          <w:sz w:val="20"/>
          <w:szCs w:val="20"/>
        </w:rPr>
      </w:pPr>
      <w:r w:rsidRPr="00216578">
        <w:rPr>
          <w:rFonts w:ascii="Verdana" w:hAnsi="Verdana" w:cs="Arial"/>
          <w:sz w:val="20"/>
          <w:szCs w:val="20"/>
        </w:rPr>
        <w:t xml:space="preserve">Conformément aux dispositions de l’article L3122-5 du </w:t>
      </w:r>
      <w:r w:rsidR="00E533DA">
        <w:rPr>
          <w:rFonts w:ascii="Verdana" w:hAnsi="Verdana" w:cs="Arial"/>
          <w:sz w:val="20"/>
          <w:szCs w:val="20"/>
        </w:rPr>
        <w:t>C</w:t>
      </w:r>
      <w:r w:rsidRPr="00216578">
        <w:rPr>
          <w:rFonts w:ascii="Verdana" w:hAnsi="Verdana" w:cs="Arial"/>
          <w:sz w:val="20"/>
          <w:szCs w:val="20"/>
        </w:rPr>
        <w:t xml:space="preserve">ode de la commande publique, </w:t>
      </w:r>
      <w:r w:rsidRPr="00216578">
        <w:rPr>
          <w:rFonts w:ascii="Verdana" w:hAnsi="Verdana" w:cs="Arial"/>
          <w:b/>
          <w:bCs/>
          <w:sz w:val="20"/>
          <w:szCs w:val="20"/>
        </w:rPr>
        <w:t xml:space="preserve">le </w:t>
      </w:r>
      <w:r>
        <w:rPr>
          <w:rFonts w:ascii="Verdana" w:hAnsi="Verdana" w:cs="Arial"/>
          <w:b/>
          <w:bCs/>
          <w:sz w:val="20"/>
          <w:szCs w:val="20"/>
        </w:rPr>
        <w:t>Délégant</w:t>
      </w:r>
      <w:r w:rsidRPr="00216578">
        <w:rPr>
          <w:rFonts w:ascii="Verdana" w:hAnsi="Verdana" w:cs="Arial"/>
          <w:b/>
          <w:bCs/>
          <w:sz w:val="20"/>
          <w:szCs w:val="20"/>
        </w:rPr>
        <w:t xml:space="preserve"> impose la transmission des candidatures et des offres des entreprises </w:t>
      </w:r>
      <w:r w:rsidRPr="00216578">
        <w:rPr>
          <w:rFonts w:ascii="Verdana" w:hAnsi="Verdana" w:cs="Arial"/>
          <w:b/>
          <w:bCs/>
          <w:sz w:val="20"/>
          <w:szCs w:val="20"/>
          <w:u w:val="single"/>
        </w:rPr>
        <w:t>par voie électronique</w:t>
      </w:r>
      <w:r w:rsidRPr="00216578">
        <w:rPr>
          <w:rFonts w:ascii="Verdana" w:hAnsi="Verdana" w:cs="Arial"/>
          <w:b/>
          <w:bCs/>
          <w:sz w:val="20"/>
          <w:szCs w:val="20"/>
        </w:rPr>
        <w:t xml:space="preserve"> </w:t>
      </w:r>
      <w:r w:rsidRPr="00216578">
        <w:rPr>
          <w:rFonts w:ascii="Verdana" w:hAnsi="Verdana" w:cs="Arial"/>
          <w:sz w:val="20"/>
          <w:szCs w:val="20"/>
        </w:rPr>
        <w:t xml:space="preserve">à l'adresse suivante : </w:t>
      </w:r>
    </w:p>
    <w:p w14:paraId="3D90E962" w14:textId="77777777" w:rsidR="0084444E" w:rsidRPr="00216578" w:rsidRDefault="0084444E" w:rsidP="0084444E">
      <w:pPr>
        <w:tabs>
          <w:tab w:val="left" w:pos="284"/>
        </w:tabs>
        <w:jc w:val="both"/>
        <w:outlineLvl w:val="0"/>
        <w:rPr>
          <w:rFonts w:ascii="Verdana" w:hAnsi="Verdana" w:cs="Arial"/>
          <w:sz w:val="20"/>
          <w:szCs w:val="20"/>
        </w:rPr>
      </w:pPr>
    </w:p>
    <w:p w14:paraId="7B563362" w14:textId="77777777" w:rsidR="0084444E" w:rsidRPr="00216578" w:rsidRDefault="00DA6C5F" w:rsidP="0084444E">
      <w:pPr>
        <w:tabs>
          <w:tab w:val="left" w:pos="284"/>
        </w:tabs>
        <w:jc w:val="both"/>
        <w:outlineLvl w:val="0"/>
        <w:rPr>
          <w:rFonts w:ascii="Verdana" w:hAnsi="Verdana" w:cs="Arial"/>
          <w:sz w:val="20"/>
          <w:szCs w:val="20"/>
        </w:rPr>
      </w:pPr>
      <w:hyperlink r:id="rId19" w:history="1">
        <w:r w:rsidR="0084444E" w:rsidRPr="00216578">
          <w:rPr>
            <w:rStyle w:val="Lienhypertexte"/>
            <w:rFonts w:ascii="Verdana" w:hAnsi="Verdana"/>
            <w:szCs w:val="20"/>
          </w:rPr>
          <w:t>http://www.alsacemarchespublics.eu</w:t>
        </w:r>
      </w:hyperlink>
      <w:r w:rsidR="0084444E" w:rsidRPr="00216578">
        <w:rPr>
          <w:rFonts w:ascii="Verdana" w:hAnsi="Verdana" w:cs="Arial"/>
          <w:sz w:val="20"/>
          <w:szCs w:val="20"/>
        </w:rPr>
        <w:t xml:space="preserve">  (Référence : 2</w:t>
      </w:r>
      <w:r w:rsidR="0084444E">
        <w:rPr>
          <w:rFonts w:ascii="Verdana" w:hAnsi="Verdana" w:cs="Arial"/>
          <w:sz w:val="20"/>
          <w:szCs w:val="20"/>
        </w:rPr>
        <w:t>5</w:t>
      </w:r>
      <w:r w:rsidR="0084444E" w:rsidRPr="00216578">
        <w:rPr>
          <w:rFonts w:ascii="Verdana" w:hAnsi="Verdana" w:cs="Arial"/>
          <w:sz w:val="20"/>
          <w:szCs w:val="20"/>
        </w:rPr>
        <w:t>DSPEFm2A)</w:t>
      </w:r>
    </w:p>
    <w:p w14:paraId="34FE2E30" w14:textId="77777777" w:rsidR="0084444E" w:rsidRDefault="0084444E" w:rsidP="0084444E">
      <w:pPr>
        <w:tabs>
          <w:tab w:val="left" w:pos="284"/>
        </w:tabs>
        <w:jc w:val="both"/>
        <w:outlineLvl w:val="0"/>
        <w:rPr>
          <w:rFonts w:ascii="Verdana" w:hAnsi="Verdana" w:cs="Arial"/>
          <w:sz w:val="20"/>
          <w:szCs w:val="20"/>
        </w:rPr>
      </w:pPr>
    </w:p>
    <w:p w14:paraId="163EBD62" w14:textId="77777777" w:rsidR="0084444E" w:rsidRPr="00216578" w:rsidRDefault="0084444E" w:rsidP="0084444E">
      <w:pPr>
        <w:tabs>
          <w:tab w:val="left" w:pos="284"/>
        </w:tabs>
        <w:jc w:val="both"/>
        <w:outlineLvl w:val="0"/>
        <w:rPr>
          <w:rFonts w:ascii="Verdana" w:hAnsi="Verdana" w:cs="Arial"/>
          <w:sz w:val="20"/>
          <w:szCs w:val="20"/>
        </w:rPr>
      </w:pPr>
      <w:r w:rsidRPr="00216578">
        <w:rPr>
          <w:rFonts w:ascii="Verdana" w:hAnsi="Verdana" w:cs="Arial"/>
          <w:sz w:val="20"/>
          <w:szCs w:val="20"/>
        </w:rPr>
        <w:t>La transmission doit pouvoir faire l'objet d'une date certaine de réception et d'un accusé de réception électronique. Les plis transmis par voie électronique sont horodatés.</w:t>
      </w:r>
    </w:p>
    <w:p w14:paraId="7FF41930" w14:textId="77777777" w:rsidR="0084444E" w:rsidRPr="00216578" w:rsidRDefault="0084444E" w:rsidP="0084444E">
      <w:pPr>
        <w:tabs>
          <w:tab w:val="left" w:pos="284"/>
        </w:tabs>
        <w:jc w:val="both"/>
        <w:outlineLvl w:val="0"/>
        <w:rPr>
          <w:rFonts w:ascii="Verdana" w:hAnsi="Verdana" w:cs="Arial"/>
          <w:sz w:val="20"/>
          <w:szCs w:val="20"/>
        </w:rPr>
      </w:pPr>
    </w:p>
    <w:p w14:paraId="5277364E" w14:textId="77777777" w:rsidR="0084444E" w:rsidRDefault="0084444E" w:rsidP="0084444E">
      <w:pPr>
        <w:tabs>
          <w:tab w:val="left" w:pos="284"/>
        </w:tabs>
        <w:jc w:val="both"/>
        <w:outlineLvl w:val="0"/>
        <w:rPr>
          <w:rFonts w:ascii="Verdana" w:hAnsi="Verdana" w:cs="Arial"/>
          <w:sz w:val="20"/>
          <w:szCs w:val="20"/>
        </w:rPr>
      </w:pPr>
      <w:r w:rsidRPr="00216578">
        <w:rPr>
          <w:rFonts w:ascii="Verdana" w:hAnsi="Verdana" w:cs="Arial"/>
          <w:b/>
          <w:bCs/>
          <w:sz w:val="20"/>
          <w:szCs w:val="20"/>
        </w:rPr>
        <w:lastRenderedPageBreak/>
        <w:t>Le dossier remis électroniquement par le candidat doit contenir deux sous-dossiers distincts « Candidature » et « Offre ».</w:t>
      </w:r>
      <w:r w:rsidRPr="00216578">
        <w:rPr>
          <w:rFonts w:ascii="Verdana" w:hAnsi="Verdana" w:cs="Arial"/>
          <w:sz w:val="20"/>
          <w:szCs w:val="20"/>
        </w:rPr>
        <w:t xml:space="preserve"> </w:t>
      </w:r>
    </w:p>
    <w:p w14:paraId="426B2F85" w14:textId="77777777" w:rsidR="0084444E" w:rsidRDefault="0084444E" w:rsidP="0084444E">
      <w:pPr>
        <w:tabs>
          <w:tab w:val="left" w:pos="284"/>
        </w:tabs>
        <w:jc w:val="both"/>
        <w:outlineLvl w:val="0"/>
        <w:rPr>
          <w:rFonts w:ascii="Verdana" w:hAnsi="Verdana" w:cs="Arial"/>
          <w:sz w:val="20"/>
          <w:szCs w:val="20"/>
        </w:rPr>
      </w:pPr>
    </w:p>
    <w:p w14:paraId="250ACB59" w14:textId="77777777" w:rsidR="0084444E" w:rsidRDefault="0084444E" w:rsidP="0084444E">
      <w:pPr>
        <w:tabs>
          <w:tab w:val="left" w:pos="284"/>
        </w:tabs>
        <w:jc w:val="both"/>
        <w:outlineLvl w:val="0"/>
        <w:rPr>
          <w:rFonts w:ascii="Verdana" w:hAnsi="Verdana" w:cs="Arial"/>
          <w:sz w:val="20"/>
          <w:szCs w:val="20"/>
        </w:rPr>
      </w:pPr>
      <w:r w:rsidRPr="000D40AB">
        <w:rPr>
          <w:rFonts w:ascii="Verdana" w:hAnsi="Verdana" w:cs="Arial"/>
          <w:sz w:val="20"/>
          <w:szCs w:val="20"/>
        </w:rPr>
        <w:t>Les propositions n'ont pas à être remises signées par les candidats. Le contrat sera signé par le seul attributaire par voie papier.</w:t>
      </w:r>
    </w:p>
    <w:p w14:paraId="2A27DA7E" w14:textId="77777777" w:rsidR="0084444E" w:rsidRDefault="0084444E" w:rsidP="0084444E">
      <w:pPr>
        <w:tabs>
          <w:tab w:val="left" w:pos="284"/>
        </w:tabs>
        <w:jc w:val="both"/>
        <w:outlineLvl w:val="0"/>
        <w:rPr>
          <w:rFonts w:ascii="Verdana" w:hAnsi="Verdana" w:cs="Arial"/>
          <w:sz w:val="20"/>
          <w:szCs w:val="20"/>
        </w:rPr>
      </w:pPr>
    </w:p>
    <w:p w14:paraId="55F5E059" w14:textId="77777777" w:rsidR="0084444E" w:rsidRPr="004821DC" w:rsidRDefault="0084444E" w:rsidP="0084444E">
      <w:pPr>
        <w:tabs>
          <w:tab w:val="left" w:pos="284"/>
        </w:tabs>
        <w:jc w:val="both"/>
        <w:outlineLvl w:val="0"/>
        <w:rPr>
          <w:rFonts w:ascii="Verdana" w:hAnsi="Verdana" w:cs="Arial"/>
          <w:sz w:val="22"/>
          <w:szCs w:val="22"/>
          <w:u w:val="single"/>
        </w:rPr>
      </w:pPr>
      <w:r w:rsidRPr="004821DC">
        <w:rPr>
          <w:rFonts w:ascii="Verdana" w:hAnsi="Verdana" w:cs="Arial"/>
          <w:sz w:val="22"/>
          <w:szCs w:val="22"/>
          <w:u w:val="single"/>
        </w:rPr>
        <w:t>6.2 Copie de sauvegarde</w:t>
      </w:r>
    </w:p>
    <w:p w14:paraId="54ACA899" w14:textId="77777777" w:rsidR="0084444E" w:rsidRPr="00216578" w:rsidRDefault="0084444E" w:rsidP="0084444E">
      <w:pPr>
        <w:tabs>
          <w:tab w:val="left" w:pos="284"/>
        </w:tabs>
        <w:jc w:val="both"/>
        <w:outlineLvl w:val="0"/>
        <w:rPr>
          <w:rFonts w:ascii="Verdana" w:hAnsi="Verdana" w:cs="Arial"/>
          <w:sz w:val="20"/>
          <w:szCs w:val="20"/>
        </w:rPr>
      </w:pPr>
    </w:p>
    <w:p w14:paraId="7ECCCF7E" w14:textId="77777777" w:rsidR="0084444E" w:rsidRPr="00216578" w:rsidRDefault="0084444E" w:rsidP="0084444E">
      <w:pPr>
        <w:tabs>
          <w:tab w:val="left" w:pos="284"/>
        </w:tabs>
        <w:jc w:val="both"/>
        <w:outlineLvl w:val="0"/>
        <w:rPr>
          <w:rFonts w:ascii="Verdana" w:hAnsi="Verdana" w:cs="Arial"/>
          <w:sz w:val="20"/>
          <w:szCs w:val="20"/>
        </w:rPr>
      </w:pPr>
      <w:r w:rsidRPr="00216578">
        <w:rPr>
          <w:rFonts w:ascii="Verdana" w:hAnsi="Verdana" w:cs="Arial"/>
          <w:sz w:val="20"/>
          <w:szCs w:val="20"/>
        </w:rPr>
        <w:t xml:space="preserve">Les candidats peuvent transmettre une copie de sauvegarde de leurs plis remis par voie électronique, sur support physique électronique ou sur support papier, à l’adresse suivante : </w:t>
      </w:r>
    </w:p>
    <w:p w14:paraId="124113C8" w14:textId="77777777" w:rsidR="0084444E" w:rsidRPr="00216578" w:rsidRDefault="0084444E" w:rsidP="0084444E">
      <w:pPr>
        <w:pStyle w:val="Normal2"/>
        <w:ind w:left="0" w:firstLine="0"/>
        <w:rPr>
          <w:rFonts w:ascii="Verdana" w:hAnsi="Verdana" w:cs="Arial"/>
          <w:sz w:val="20"/>
        </w:rPr>
      </w:pPr>
    </w:p>
    <w:p w14:paraId="65A08EA2" w14:textId="77777777" w:rsidR="0084444E" w:rsidRDefault="0084444E" w:rsidP="0084444E">
      <w:pPr>
        <w:tabs>
          <w:tab w:val="left" w:pos="284"/>
        </w:tabs>
        <w:jc w:val="center"/>
        <w:outlineLvl w:val="0"/>
        <w:rPr>
          <w:rFonts w:ascii="Verdana" w:hAnsi="Verdana" w:cs="Arial"/>
          <w:b/>
          <w:sz w:val="20"/>
          <w:szCs w:val="20"/>
        </w:rPr>
      </w:pPr>
      <w:bookmarkStart w:id="8" w:name="_Toc312241935"/>
      <w:r w:rsidRPr="00216578">
        <w:rPr>
          <w:rFonts w:ascii="Verdana" w:hAnsi="Verdana" w:cs="Arial"/>
          <w:b/>
          <w:sz w:val="20"/>
          <w:szCs w:val="20"/>
        </w:rPr>
        <w:t>MULHOUSE ALSACE AGGLOMERATION</w:t>
      </w:r>
      <w:bookmarkEnd w:id="8"/>
    </w:p>
    <w:p w14:paraId="5B8CD8C8" w14:textId="77777777" w:rsidR="0084444E" w:rsidRPr="00216578" w:rsidRDefault="0084444E" w:rsidP="0084444E">
      <w:pPr>
        <w:tabs>
          <w:tab w:val="left" w:pos="284"/>
        </w:tabs>
        <w:jc w:val="center"/>
        <w:outlineLvl w:val="0"/>
        <w:rPr>
          <w:rFonts w:ascii="Verdana" w:hAnsi="Verdana" w:cs="Arial"/>
          <w:b/>
          <w:sz w:val="20"/>
          <w:szCs w:val="20"/>
        </w:rPr>
      </w:pPr>
      <w:r>
        <w:rPr>
          <w:rFonts w:ascii="Verdana" w:hAnsi="Verdana" w:cs="Arial"/>
          <w:b/>
          <w:sz w:val="20"/>
          <w:szCs w:val="20"/>
        </w:rPr>
        <w:t>Direction des affaires juridiques et des achats</w:t>
      </w:r>
    </w:p>
    <w:p w14:paraId="45655B21" w14:textId="77777777" w:rsidR="0084444E" w:rsidRPr="00216578" w:rsidRDefault="0084444E" w:rsidP="0084444E">
      <w:pPr>
        <w:tabs>
          <w:tab w:val="left" w:pos="284"/>
        </w:tabs>
        <w:jc w:val="center"/>
        <w:outlineLvl w:val="0"/>
        <w:rPr>
          <w:rFonts w:ascii="Verdana" w:hAnsi="Verdana" w:cs="Arial"/>
          <w:b/>
          <w:sz w:val="20"/>
          <w:szCs w:val="20"/>
        </w:rPr>
      </w:pPr>
      <w:bookmarkStart w:id="9" w:name="_Toc312241936"/>
      <w:r>
        <w:rPr>
          <w:rFonts w:ascii="Verdana" w:hAnsi="Verdana" w:cs="Arial"/>
          <w:b/>
          <w:sz w:val="20"/>
          <w:szCs w:val="20"/>
        </w:rPr>
        <w:t xml:space="preserve">Service Commande publique </w:t>
      </w:r>
      <w:bookmarkEnd w:id="9"/>
    </w:p>
    <w:p w14:paraId="5C65DF19" w14:textId="77777777" w:rsidR="0084444E" w:rsidRPr="00D22B70" w:rsidRDefault="0084444E" w:rsidP="0084444E">
      <w:pPr>
        <w:tabs>
          <w:tab w:val="left" w:pos="1134"/>
          <w:tab w:val="left" w:pos="2694"/>
        </w:tabs>
        <w:jc w:val="center"/>
        <w:rPr>
          <w:rFonts w:ascii="Verdana" w:hAnsi="Verdana" w:cs="Arial"/>
          <w:b/>
          <w:sz w:val="20"/>
          <w:szCs w:val="20"/>
        </w:rPr>
      </w:pPr>
      <w:r>
        <w:rPr>
          <w:rFonts w:ascii="Verdana" w:hAnsi="Verdana" w:cs="Arial"/>
          <w:b/>
          <w:sz w:val="20"/>
          <w:szCs w:val="20"/>
        </w:rPr>
        <w:t>Grand Rex - 1</w:t>
      </w:r>
      <w:r w:rsidRPr="006E6101">
        <w:rPr>
          <w:rFonts w:ascii="Verdana" w:hAnsi="Verdana" w:cs="Arial"/>
          <w:b/>
          <w:sz w:val="20"/>
          <w:szCs w:val="20"/>
          <w:vertAlign w:val="superscript"/>
        </w:rPr>
        <w:t>er</w:t>
      </w:r>
      <w:r>
        <w:rPr>
          <w:rFonts w:ascii="Verdana" w:hAnsi="Verdana" w:cs="Arial"/>
          <w:b/>
          <w:sz w:val="20"/>
          <w:szCs w:val="20"/>
        </w:rPr>
        <w:t xml:space="preserve"> étage</w:t>
      </w:r>
    </w:p>
    <w:p w14:paraId="4B2CA151" w14:textId="77777777" w:rsidR="0084444E" w:rsidRPr="00D22B70" w:rsidRDefault="0084444E" w:rsidP="0084444E">
      <w:pPr>
        <w:pStyle w:val="Normal2"/>
        <w:jc w:val="center"/>
        <w:rPr>
          <w:rFonts w:ascii="Verdana" w:hAnsi="Verdana" w:cs="Arial"/>
          <w:b/>
          <w:sz w:val="20"/>
        </w:rPr>
      </w:pPr>
      <w:r w:rsidRPr="00D22B70">
        <w:rPr>
          <w:rFonts w:ascii="Verdana" w:hAnsi="Verdana" w:cs="Arial"/>
          <w:b/>
          <w:sz w:val="20"/>
        </w:rPr>
        <w:t>33 avenue de Colmar 68100 Mulhouse</w:t>
      </w:r>
    </w:p>
    <w:p w14:paraId="0A357519" w14:textId="77777777" w:rsidR="0084444E" w:rsidRPr="00216578" w:rsidRDefault="0084444E" w:rsidP="0084444E">
      <w:pPr>
        <w:pStyle w:val="Normal2"/>
        <w:ind w:left="0" w:firstLine="0"/>
        <w:rPr>
          <w:rFonts w:ascii="Verdana" w:hAnsi="Verdana" w:cs="Arial"/>
          <w:b/>
          <w:sz w:val="20"/>
        </w:rPr>
      </w:pPr>
    </w:p>
    <w:p w14:paraId="3FD9FD4C" w14:textId="77777777" w:rsidR="0084444E" w:rsidRPr="00216578" w:rsidRDefault="0084444E" w:rsidP="0084444E">
      <w:pPr>
        <w:tabs>
          <w:tab w:val="left" w:pos="284"/>
        </w:tabs>
        <w:jc w:val="both"/>
        <w:rPr>
          <w:rFonts w:ascii="Verdana" w:hAnsi="Verdana" w:cs="Arial"/>
          <w:sz w:val="20"/>
          <w:szCs w:val="20"/>
        </w:rPr>
      </w:pPr>
    </w:p>
    <w:p w14:paraId="28D735CF" w14:textId="77777777" w:rsidR="0084444E"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Ce pli est adressé par le candidat sous enveloppe extérieure portant la mention :</w:t>
      </w:r>
    </w:p>
    <w:p w14:paraId="633820F0" w14:textId="77777777" w:rsidR="0084444E" w:rsidRPr="00216578" w:rsidRDefault="0084444E" w:rsidP="0084444E">
      <w:pPr>
        <w:autoSpaceDE w:val="0"/>
        <w:autoSpaceDN w:val="0"/>
        <w:adjustRightInd w:val="0"/>
        <w:jc w:val="both"/>
        <w:rPr>
          <w:rFonts w:ascii="Verdana" w:hAnsi="Verdana" w:cs="Arial"/>
          <w:color w:val="00000A"/>
          <w:sz w:val="20"/>
          <w:szCs w:val="20"/>
        </w:rPr>
      </w:pPr>
    </w:p>
    <w:p w14:paraId="7B546FC0" w14:textId="77777777" w:rsidR="0084444E" w:rsidRPr="00216578" w:rsidRDefault="0084444E" w:rsidP="0084444E">
      <w:pPr>
        <w:autoSpaceDE w:val="0"/>
        <w:autoSpaceDN w:val="0"/>
        <w:adjustRightInd w:val="0"/>
        <w:jc w:val="both"/>
        <w:rPr>
          <w:rFonts w:ascii="Verdana" w:hAnsi="Verdana" w:cs="Arial"/>
          <w:b/>
          <w:bCs/>
          <w:i/>
          <w:iCs/>
          <w:color w:val="00000A"/>
          <w:sz w:val="20"/>
          <w:szCs w:val="20"/>
        </w:rPr>
      </w:pPr>
      <w:r>
        <w:rPr>
          <w:rFonts w:ascii="Verdana" w:hAnsi="Verdana" w:cs="Arial"/>
          <w:b/>
          <w:bCs/>
          <w:i/>
          <w:iCs/>
          <w:color w:val="00000A"/>
          <w:sz w:val="20"/>
          <w:szCs w:val="20"/>
        </w:rPr>
        <w:t xml:space="preserve">" </w:t>
      </w:r>
      <w:r w:rsidRPr="00216578">
        <w:rPr>
          <w:rFonts w:ascii="Verdana" w:hAnsi="Verdana" w:cs="Arial"/>
          <w:b/>
          <w:bCs/>
          <w:i/>
          <w:iCs/>
          <w:color w:val="00000A"/>
          <w:sz w:val="20"/>
          <w:szCs w:val="20"/>
        </w:rPr>
        <w:t>DSP</w:t>
      </w:r>
      <w:r>
        <w:rPr>
          <w:rFonts w:ascii="Verdana" w:hAnsi="Verdana" w:cs="Arial"/>
          <w:b/>
          <w:bCs/>
          <w:i/>
          <w:iCs/>
          <w:color w:val="00000A"/>
          <w:sz w:val="20"/>
          <w:szCs w:val="20"/>
        </w:rPr>
        <w:t xml:space="preserve"> </w:t>
      </w:r>
      <w:r w:rsidR="00E65426">
        <w:rPr>
          <w:rFonts w:ascii="Verdana" w:hAnsi="Verdana" w:cs="Arial"/>
          <w:b/>
          <w:bCs/>
          <w:i/>
          <w:iCs/>
          <w:color w:val="00000A"/>
          <w:sz w:val="20"/>
          <w:szCs w:val="20"/>
        </w:rPr>
        <w:t>Claire Roman MULHOUSE</w:t>
      </w:r>
      <w:r>
        <w:rPr>
          <w:rFonts w:ascii="Verdana" w:hAnsi="Verdana" w:cs="Arial"/>
          <w:b/>
          <w:bCs/>
          <w:i/>
          <w:iCs/>
          <w:color w:val="00000A"/>
          <w:sz w:val="20"/>
          <w:szCs w:val="20"/>
        </w:rPr>
        <w:t xml:space="preserve"> </w:t>
      </w:r>
      <w:r w:rsidRPr="00216578">
        <w:rPr>
          <w:rFonts w:ascii="Verdana" w:hAnsi="Verdana" w:cs="Arial-BoldItalicMT"/>
          <w:b/>
          <w:bCs/>
          <w:i/>
          <w:iCs/>
          <w:color w:val="00000A"/>
          <w:sz w:val="20"/>
          <w:szCs w:val="20"/>
        </w:rPr>
        <w:t>– COPIE DE SAUVEGARDE – (</w:t>
      </w:r>
      <w:r w:rsidRPr="00216578">
        <w:rPr>
          <w:rFonts w:ascii="Verdana" w:hAnsi="Verdana" w:cs="Arial"/>
          <w:b/>
          <w:bCs/>
          <w:i/>
          <w:iCs/>
          <w:color w:val="00000A"/>
          <w:sz w:val="20"/>
          <w:szCs w:val="20"/>
        </w:rPr>
        <w:t>NE PAS OUVRIR PAR LE SERVICE COURRIER)</w:t>
      </w:r>
      <w:r w:rsidRPr="00954817">
        <w:rPr>
          <w:rFonts w:ascii="Verdana" w:hAnsi="Verdana" w:cs="Arial"/>
          <w:b/>
          <w:bCs/>
          <w:i/>
          <w:iCs/>
          <w:color w:val="00000A"/>
          <w:sz w:val="20"/>
          <w:szCs w:val="20"/>
        </w:rPr>
        <w:t xml:space="preserve"> </w:t>
      </w:r>
      <w:r>
        <w:rPr>
          <w:rFonts w:ascii="Verdana" w:hAnsi="Verdana" w:cs="Arial"/>
          <w:b/>
          <w:bCs/>
          <w:i/>
          <w:iCs/>
          <w:color w:val="00000A"/>
          <w:sz w:val="20"/>
          <w:szCs w:val="20"/>
        </w:rPr>
        <w:t>"</w:t>
      </w:r>
    </w:p>
    <w:p w14:paraId="71500D69" w14:textId="77777777" w:rsidR="0084444E" w:rsidRPr="00216578" w:rsidRDefault="0084444E" w:rsidP="0084444E">
      <w:pPr>
        <w:autoSpaceDE w:val="0"/>
        <w:autoSpaceDN w:val="0"/>
        <w:adjustRightInd w:val="0"/>
        <w:jc w:val="both"/>
        <w:rPr>
          <w:rFonts w:ascii="Verdana" w:hAnsi="Verdana" w:cs="Arial"/>
          <w:color w:val="00000A"/>
          <w:sz w:val="20"/>
          <w:szCs w:val="20"/>
        </w:rPr>
      </w:pPr>
    </w:p>
    <w:p w14:paraId="271F6E4E"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Ce pli devra être remis par tout moyen permettant de déterminer de façon certaine la date et l'heure de sa </w:t>
      </w:r>
      <w:r w:rsidRPr="00216578">
        <w:rPr>
          <w:rFonts w:ascii="Verdana" w:hAnsi="Verdana" w:cs="ArialMT"/>
          <w:color w:val="00000A"/>
          <w:sz w:val="20"/>
          <w:szCs w:val="20"/>
        </w:rPr>
        <w:t xml:space="preserve">réception, et d’en garantir la confidentialité, soit par remise </w:t>
      </w:r>
      <w:r w:rsidRPr="00216578">
        <w:rPr>
          <w:rFonts w:ascii="Verdana" w:hAnsi="Verdana" w:cs="Arial"/>
          <w:color w:val="00000A"/>
          <w:sz w:val="20"/>
          <w:szCs w:val="20"/>
        </w:rPr>
        <w:t>en main propre contre récépissé, soit par pli recommandé avec avis de réception</w:t>
      </w:r>
      <w:r>
        <w:rPr>
          <w:rFonts w:ascii="Verdana" w:hAnsi="Verdana" w:cs="Arial"/>
          <w:color w:val="00000A"/>
          <w:sz w:val="20"/>
          <w:szCs w:val="20"/>
        </w:rPr>
        <w:t>.</w:t>
      </w:r>
    </w:p>
    <w:p w14:paraId="7BD7753B" w14:textId="77777777" w:rsidR="0084444E" w:rsidRPr="00216578" w:rsidRDefault="0084444E" w:rsidP="0084444E">
      <w:pPr>
        <w:autoSpaceDE w:val="0"/>
        <w:autoSpaceDN w:val="0"/>
        <w:adjustRightInd w:val="0"/>
        <w:jc w:val="both"/>
        <w:rPr>
          <w:rFonts w:ascii="Verdana" w:hAnsi="Verdana" w:cs="Arial"/>
          <w:color w:val="00000A"/>
          <w:sz w:val="20"/>
          <w:szCs w:val="20"/>
        </w:rPr>
      </w:pPr>
    </w:p>
    <w:p w14:paraId="13B962E7" w14:textId="77777777" w:rsidR="0084444E" w:rsidRPr="00216578" w:rsidRDefault="0084444E" w:rsidP="0084444E">
      <w:pPr>
        <w:autoSpaceDE w:val="0"/>
        <w:autoSpaceDN w:val="0"/>
        <w:adjustRightInd w:val="0"/>
        <w:jc w:val="both"/>
        <w:rPr>
          <w:rFonts w:ascii="Verdana" w:hAnsi="Verdana" w:cs="ArialMT"/>
          <w:color w:val="00000A"/>
          <w:sz w:val="20"/>
          <w:szCs w:val="20"/>
        </w:rPr>
      </w:pPr>
      <w:r w:rsidRPr="00216578">
        <w:rPr>
          <w:rFonts w:ascii="Verdana" w:hAnsi="Verdana" w:cs="Arial"/>
          <w:color w:val="00000A"/>
          <w:sz w:val="20"/>
          <w:szCs w:val="20"/>
        </w:rPr>
        <w:t xml:space="preserve">Cette copie de sauvegarde, si elle est transmise dans les conditions précitées, ne sera ouverte, en lieu et place de la candidature transmise par voie électronique, que lorsque cette dernière </w:t>
      </w:r>
      <w:r w:rsidRPr="00216578">
        <w:rPr>
          <w:rFonts w:ascii="Verdana" w:hAnsi="Verdana" w:cs="ArialMT"/>
          <w:color w:val="00000A"/>
          <w:sz w:val="20"/>
          <w:szCs w:val="20"/>
        </w:rPr>
        <w:t xml:space="preserve">n’est pas parvenue dans les délais impartis ou ne peut être ouverte ou contient un « </w:t>
      </w:r>
      <w:r w:rsidRPr="00216578">
        <w:rPr>
          <w:rFonts w:ascii="Verdana" w:hAnsi="Verdana" w:cs="Arial"/>
          <w:color w:val="00000A"/>
          <w:sz w:val="20"/>
          <w:szCs w:val="20"/>
        </w:rPr>
        <w:t xml:space="preserve">programme informatique malveillant ». Les plis contenant une copie de sauvegarde que le </w:t>
      </w:r>
      <w:r>
        <w:rPr>
          <w:rFonts w:ascii="Verdana" w:hAnsi="Verdana" w:cs="ArialMT"/>
          <w:color w:val="00000A"/>
          <w:sz w:val="20"/>
          <w:szCs w:val="20"/>
        </w:rPr>
        <w:t>Délégant</w:t>
      </w:r>
      <w:r w:rsidRPr="00216578">
        <w:rPr>
          <w:rFonts w:ascii="Verdana" w:hAnsi="Verdana" w:cs="ArialMT"/>
          <w:color w:val="00000A"/>
          <w:sz w:val="20"/>
          <w:szCs w:val="20"/>
        </w:rPr>
        <w:t xml:space="preserve"> n’a pas besoin d’ouvrir seront détruits.</w:t>
      </w:r>
    </w:p>
    <w:p w14:paraId="4A14052B" w14:textId="77777777" w:rsidR="0084444E" w:rsidRPr="00216578" w:rsidRDefault="0084444E" w:rsidP="0084444E">
      <w:pPr>
        <w:autoSpaceDE w:val="0"/>
        <w:autoSpaceDN w:val="0"/>
        <w:adjustRightInd w:val="0"/>
        <w:jc w:val="both"/>
        <w:rPr>
          <w:rFonts w:ascii="Verdana" w:hAnsi="Verdana" w:cs="ArialMT"/>
          <w:color w:val="00000A"/>
          <w:sz w:val="20"/>
          <w:szCs w:val="20"/>
        </w:rPr>
      </w:pPr>
    </w:p>
    <w:p w14:paraId="7D1726DF" w14:textId="77777777" w:rsidR="0084444E" w:rsidRDefault="0084444E" w:rsidP="0084444E">
      <w:pPr>
        <w:autoSpaceDE w:val="0"/>
        <w:autoSpaceDN w:val="0"/>
        <w:adjustRightInd w:val="0"/>
        <w:jc w:val="both"/>
        <w:rPr>
          <w:rFonts w:ascii="Verdana" w:hAnsi="Verdana" w:cs="Arial"/>
          <w:color w:val="00000A"/>
          <w:sz w:val="22"/>
          <w:szCs w:val="22"/>
          <w:u w:val="single"/>
        </w:rPr>
      </w:pPr>
      <w:r>
        <w:rPr>
          <w:rFonts w:ascii="Verdana" w:hAnsi="Verdana" w:cs="Arial"/>
          <w:color w:val="00000A"/>
          <w:sz w:val="22"/>
          <w:szCs w:val="22"/>
          <w:u w:val="single"/>
        </w:rPr>
        <w:t xml:space="preserve">6.3 </w:t>
      </w:r>
      <w:r w:rsidRPr="004821DC">
        <w:rPr>
          <w:rFonts w:ascii="Verdana" w:hAnsi="Verdana" w:cs="Arial"/>
          <w:color w:val="00000A"/>
          <w:sz w:val="22"/>
          <w:szCs w:val="22"/>
          <w:u w:val="single"/>
        </w:rPr>
        <w:t>Format des fichiers</w:t>
      </w:r>
    </w:p>
    <w:p w14:paraId="7C3B3A8F" w14:textId="77777777" w:rsidR="0084444E" w:rsidRPr="00216578" w:rsidRDefault="0084444E" w:rsidP="0084444E">
      <w:pPr>
        <w:autoSpaceDE w:val="0"/>
        <w:autoSpaceDN w:val="0"/>
        <w:adjustRightInd w:val="0"/>
        <w:jc w:val="both"/>
        <w:rPr>
          <w:rFonts w:ascii="Verdana" w:hAnsi="Verdana" w:cs="Arial"/>
          <w:color w:val="00000A"/>
          <w:sz w:val="20"/>
          <w:szCs w:val="20"/>
          <w:u w:val="single"/>
        </w:rPr>
      </w:pPr>
    </w:p>
    <w:p w14:paraId="07428267" w14:textId="77777777" w:rsidR="0084444E"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Les comptes d’exploitation prévisionnels doivent être fournis sous format électronique modifiable de type tableur (</w:t>
      </w:r>
      <w:proofErr w:type="spellStart"/>
      <w:r w:rsidRPr="00216578">
        <w:rPr>
          <w:rFonts w:ascii="Verdana" w:hAnsi="Verdana" w:cs="Arial"/>
          <w:color w:val="00000A"/>
          <w:sz w:val="20"/>
          <w:szCs w:val="20"/>
        </w:rPr>
        <w:t>xls</w:t>
      </w:r>
      <w:proofErr w:type="spellEnd"/>
      <w:r>
        <w:rPr>
          <w:rFonts w:ascii="Verdana" w:hAnsi="Verdana" w:cs="Arial"/>
          <w:color w:val="00000A"/>
          <w:sz w:val="20"/>
          <w:szCs w:val="20"/>
        </w:rPr>
        <w:t xml:space="preserve"> ou équivalent</w:t>
      </w:r>
      <w:r w:rsidRPr="00216578">
        <w:rPr>
          <w:rFonts w:ascii="Verdana" w:hAnsi="Verdana" w:cs="Arial"/>
          <w:color w:val="00000A"/>
          <w:sz w:val="20"/>
          <w:szCs w:val="20"/>
        </w:rPr>
        <w:t>). Pour les autres documents, aucun format électronique n'est préconisé. Cependant, les fichiers devront être transmis dans des formats largement disponibles.</w:t>
      </w:r>
    </w:p>
    <w:p w14:paraId="1D91660A" w14:textId="77777777" w:rsidR="0084444E" w:rsidRDefault="0084444E" w:rsidP="0084444E">
      <w:pPr>
        <w:autoSpaceDE w:val="0"/>
        <w:autoSpaceDN w:val="0"/>
        <w:adjustRightInd w:val="0"/>
        <w:jc w:val="both"/>
        <w:rPr>
          <w:rFonts w:ascii="Verdana" w:hAnsi="Verdana" w:cs="Arial"/>
          <w:color w:val="00000A"/>
          <w:sz w:val="20"/>
          <w:szCs w:val="20"/>
        </w:rPr>
      </w:pPr>
    </w:p>
    <w:p w14:paraId="6E043F15"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0D40AB">
        <w:rPr>
          <w:rFonts w:ascii="Verdana" w:hAnsi="Verdana" w:cs="Arial"/>
          <w:color w:val="00000A"/>
          <w:sz w:val="20"/>
          <w:szCs w:val="20"/>
        </w:rPr>
        <w:t>Il est recommandé de transmettre un fichier par document. En dehors des documents préexistants ou établis par un tiers (pouvoir, attestations), les documents scannés sont à éviter.</w:t>
      </w:r>
    </w:p>
    <w:p w14:paraId="33F50456" w14:textId="77777777" w:rsidR="0084444E" w:rsidRPr="00216578" w:rsidRDefault="0084444E" w:rsidP="0084444E">
      <w:pPr>
        <w:autoSpaceDE w:val="0"/>
        <w:autoSpaceDN w:val="0"/>
        <w:adjustRightInd w:val="0"/>
        <w:jc w:val="both"/>
        <w:rPr>
          <w:rFonts w:ascii="Verdana" w:hAnsi="Verdana" w:cs="Arial"/>
          <w:color w:val="00000A"/>
          <w:sz w:val="20"/>
          <w:szCs w:val="20"/>
        </w:rPr>
      </w:pPr>
    </w:p>
    <w:p w14:paraId="59B42CE2" w14:textId="77777777" w:rsidR="0084444E" w:rsidRPr="00F90B16" w:rsidRDefault="0084444E" w:rsidP="0084444E">
      <w:pPr>
        <w:autoSpaceDE w:val="0"/>
        <w:autoSpaceDN w:val="0"/>
        <w:adjustRightInd w:val="0"/>
        <w:jc w:val="both"/>
        <w:rPr>
          <w:rFonts w:ascii="Verdana" w:hAnsi="Verdana" w:cs="Arial"/>
          <w:color w:val="00000A"/>
          <w:sz w:val="22"/>
          <w:szCs w:val="22"/>
          <w:u w:val="single"/>
        </w:rPr>
      </w:pPr>
      <w:r w:rsidRPr="00F90B16">
        <w:rPr>
          <w:rFonts w:ascii="Verdana" w:hAnsi="Verdana" w:cs="Arial"/>
          <w:color w:val="00000A"/>
          <w:sz w:val="22"/>
          <w:szCs w:val="22"/>
          <w:u w:val="single"/>
        </w:rPr>
        <w:t>6.4 Plis reçus hors délai</w:t>
      </w:r>
    </w:p>
    <w:p w14:paraId="702ACB8A" w14:textId="77777777" w:rsidR="0084444E" w:rsidRPr="00216578" w:rsidRDefault="0084444E" w:rsidP="0084444E">
      <w:pPr>
        <w:autoSpaceDE w:val="0"/>
        <w:autoSpaceDN w:val="0"/>
        <w:adjustRightInd w:val="0"/>
        <w:jc w:val="both"/>
        <w:rPr>
          <w:rFonts w:ascii="Verdana" w:hAnsi="Verdana" w:cs="Arial"/>
          <w:color w:val="00000A"/>
          <w:sz w:val="20"/>
          <w:szCs w:val="20"/>
        </w:rPr>
      </w:pPr>
    </w:p>
    <w:p w14:paraId="34CF6D7C" w14:textId="77777777" w:rsidR="0084444E" w:rsidRDefault="0084444E" w:rsidP="0084444E">
      <w:pPr>
        <w:autoSpaceDE w:val="0"/>
        <w:autoSpaceDN w:val="0"/>
        <w:adjustRightInd w:val="0"/>
        <w:jc w:val="both"/>
        <w:rPr>
          <w:rFonts w:ascii="Verdana" w:hAnsi="Verdana" w:cs="ArialMT"/>
          <w:color w:val="00000A"/>
          <w:sz w:val="20"/>
          <w:szCs w:val="20"/>
        </w:rPr>
      </w:pPr>
      <w:r w:rsidRPr="00216578">
        <w:rPr>
          <w:rFonts w:ascii="Verdana" w:hAnsi="Verdana" w:cs="Arial"/>
          <w:color w:val="00000A"/>
          <w:sz w:val="20"/>
          <w:szCs w:val="20"/>
        </w:rPr>
        <w:t xml:space="preserve">Les opérateurs économiques doivent impérativement transmettre leur candidature avant la </w:t>
      </w:r>
      <w:r w:rsidRPr="00216578">
        <w:rPr>
          <w:rFonts w:ascii="Verdana" w:hAnsi="Verdana" w:cs="ArialMT"/>
          <w:color w:val="00000A"/>
          <w:sz w:val="20"/>
          <w:szCs w:val="20"/>
        </w:rPr>
        <w:t>date et l’heure limites fixées dans le présent règlement, sous peine de rejet. Quel que soit le mode de transmission, l’heure d’arrivée du document est seule prise en compte, à l’exclusion de l’heure d’envoi.</w:t>
      </w:r>
    </w:p>
    <w:p w14:paraId="14A80DBC" w14:textId="77777777" w:rsidR="0084444E" w:rsidRPr="00216578" w:rsidRDefault="0084444E" w:rsidP="0084444E">
      <w:pPr>
        <w:autoSpaceDE w:val="0"/>
        <w:autoSpaceDN w:val="0"/>
        <w:adjustRightInd w:val="0"/>
        <w:jc w:val="both"/>
        <w:rPr>
          <w:rFonts w:ascii="Verdana" w:hAnsi="Verdana" w:cs="ArialMT"/>
          <w:color w:val="00000A"/>
          <w:sz w:val="20"/>
          <w:szCs w:val="20"/>
        </w:rPr>
      </w:pPr>
    </w:p>
    <w:p w14:paraId="0E23970D" w14:textId="77777777" w:rsidR="0084444E"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Toute candidature reçue hors délai est éliminée. Ce retard ne peut en aucun cas être régularisé.</w:t>
      </w:r>
    </w:p>
    <w:p w14:paraId="06669894" w14:textId="77777777" w:rsidR="0084444E" w:rsidRPr="00216578" w:rsidRDefault="0084444E" w:rsidP="0084444E">
      <w:pPr>
        <w:autoSpaceDE w:val="0"/>
        <w:autoSpaceDN w:val="0"/>
        <w:adjustRightInd w:val="0"/>
        <w:jc w:val="both"/>
        <w:rPr>
          <w:rFonts w:ascii="Verdana" w:hAnsi="Verdana" w:cs="Arial"/>
          <w:color w:val="00000A"/>
          <w:sz w:val="20"/>
          <w:szCs w:val="20"/>
        </w:rPr>
      </w:pPr>
    </w:p>
    <w:p w14:paraId="28F82ADA" w14:textId="77777777" w:rsidR="0084444E" w:rsidRDefault="0084444E" w:rsidP="0084444E">
      <w:pPr>
        <w:autoSpaceDE w:val="0"/>
        <w:autoSpaceDN w:val="0"/>
        <w:adjustRightInd w:val="0"/>
        <w:jc w:val="both"/>
        <w:rPr>
          <w:rFonts w:ascii="Verdana" w:hAnsi="Verdana" w:cs="ArialMT"/>
          <w:color w:val="00000A"/>
          <w:sz w:val="20"/>
          <w:szCs w:val="20"/>
        </w:rPr>
      </w:pPr>
      <w:r w:rsidRPr="00216578">
        <w:rPr>
          <w:rFonts w:ascii="Verdana" w:hAnsi="Verdana" w:cs="ArialMT"/>
          <w:color w:val="00000A"/>
          <w:sz w:val="20"/>
          <w:szCs w:val="20"/>
        </w:rPr>
        <w:t>Il appartient aux candidats de s’assurer du bon acheminement de leur dossier.</w:t>
      </w:r>
    </w:p>
    <w:p w14:paraId="5390B2CE" w14:textId="77777777" w:rsidR="0084444E" w:rsidRPr="00216578" w:rsidRDefault="0084444E" w:rsidP="0084444E">
      <w:pPr>
        <w:autoSpaceDE w:val="0"/>
        <w:autoSpaceDN w:val="0"/>
        <w:adjustRightInd w:val="0"/>
        <w:jc w:val="both"/>
        <w:rPr>
          <w:rFonts w:ascii="Verdana" w:hAnsi="Verdana" w:cs="Arial"/>
          <w:color w:val="00000A"/>
          <w:sz w:val="20"/>
          <w:szCs w:val="20"/>
        </w:rPr>
      </w:pPr>
    </w:p>
    <w:p w14:paraId="712858DB" w14:textId="77777777" w:rsidR="0084444E" w:rsidRDefault="0084444E" w:rsidP="0084444E">
      <w:pPr>
        <w:autoSpaceDE w:val="0"/>
        <w:autoSpaceDN w:val="0"/>
        <w:adjustRightInd w:val="0"/>
        <w:jc w:val="both"/>
        <w:rPr>
          <w:rFonts w:ascii="Verdana" w:hAnsi="Verdana" w:cs="Arial"/>
          <w:b/>
          <w:bCs/>
          <w:color w:val="00000A"/>
        </w:rPr>
      </w:pPr>
      <w:r w:rsidRPr="00A93043">
        <w:rPr>
          <w:rFonts w:ascii="Verdana" w:hAnsi="Verdana" w:cs="Arial"/>
          <w:b/>
          <w:bCs/>
          <w:color w:val="00000A"/>
        </w:rPr>
        <w:lastRenderedPageBreak/>
        <w:t xml:space="preserve">Article </w:t>
      </w:r>
      <w:r>
        <w:rPr>
          <w:rFonts w:ascii="Verdana" w:hAnsi="Verdana" w:cs="Arial"/>
          <w:b/>
          <w:bCs/>
          <w:color w:val="00000A"/>
        </w:rPr>
        <w:t>7</w:t>
      </w:r>
      <w:r w:rsidRPr="00A93043">
        <w:rPr>
          <w:rFonts w:ascii="Verdana" w:hAnsi="Verdana" w:cs="Arial"/>
          <w:b/>
          <w:bCs/>
          <w:color w:val="00000A"/>
        </w:rPr>
        <w:t xml:space="preserve"> – </w:t>
      </w:r>
      <w:r>
        <w:rPr>
          <w:rFonts w:ascii="Verdana" w:hAnsi="Verdana" w:cs="Arial"/>
          <w:b/>
          <w:bCs/>
          <w:color w:val="00000A"/>
        </w:rPr>
        <w:t>Examen des candidatures</w:t>
      </w:r>
    </w:p>
    <w:p w14:paraId="33E5C976" w14:textId="77777777" w:rsidR="0084444E" w:rsidRDefault="0084444E" w:rsidP="0084444E">
      <w:pPr>
        <w:autoSpaceDE w:val="0"/>
        <w:autoSpaceDN w:val="0"/>
        <w:adjustRightInd w:val="0"/>
        <w:jc w:val="both"/>
        <w:rPr>
          <w:rFonts w:ascii="Verdana" w:hAnsi="Verdana" w:cs="Arial"/>
          <w:b/>
          <w:bCs/>
          <w:color w:val="00000A"/>
        </w:rPr>
      </w:pPr>
    </w:p>
    <w:p w14:paraId="116E901B" w14:textId="77777777" w:rsidR="0084444E" w:rsidRPr="00F90B16" w:rsidRDefault="0084444E" w:rsidP="0084444E">
      <w:pPr>
        <w:autoSpaceDE w:val="0"/>
        <w:autoSpaceDN w:val="0"/>
        <w:adjustRightInd w:val="0"/>
        <w:jc w:val="both"/>
        <w:rPr>
          <w:rFonts w:ascii="Verdana" w:hAnsi="Verdana" w:cs="Arial"/>
          <w:bCs/>
          <w:color w:val="00000A"/>
          <w:sz w:val="19"/>
          <w:szCs w:val="19"/>
          <w:u w:val="single"/>
        </w:rPr>
      </w:pPr>
      <w:r w:rsidRPr="00F90B16">
        <w:rPr>
          <w:rFonts w:ascii="Verdana" w:hAnsi="Verdana" w:cs="Arial"/>
          <w:bCs/>
          <w:color w:val="00000A"/>
          <w:u w:val="single"/>
        </w:rPr>
        <w:t>7.1 Candidature incomplète</w:t>
      </w:r>
    </w:p>
    <w:p w14:paraId="599B2649" w14:textId="77777777" w:rsidR="0084444E" w:rsidRPr="00216578" w:rsidRDefault="0084444E" w:rsidP="0084444E">
      <w:pPr>
        <w:autoSpaceDE w:val="0"/>
        <w:autoSpaceDN w:val="0"/>
        <w:adjustRightInd w:val="0"/>
        <w:jc w:val="both"/>
        <w:rPr>
          <w:rFonts w:ascii="Verdana" w:hAnsi="Verdana" w:cs="Arial"/>
          <w:color w:val="00000A"/>
          <w:sz w:val="20"/>
          <w:szCs w:val="20"/>
        </w:rPr>
      </w:pPr>
    </w:p>
    <w:p w14:paraId="3018AD7D"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Avant de procéder à l'examen des candidatures, s'il apparaît que des pièces du dossier de candidature sont manquantes ou incomplètes, le </w:t>
      </w:r>
      <w:r>
        <w:rPr>
          <w:rFonts w:ascii="Verdana" w:hAnsi="Verdana" w:cs="Arial"/>
          <w:color w:val="00000A"/>
          <w:sz w:val="20"/>
          <w:szCs w:val="20"/>
        </w:rPr>
        <w:t>Délégant</w:t>
      </w:r>
      <w:r w:rsidRPr="00216578">
        <w:rPr>
          <w:rFonts w:ascii="Verdana" w:hAnsi="Verdana" w:cs="Arial"/>
          <w:color w:val="00000A"/>
          <w:sz w:val="20"/>
          <w:szCs w:val="20"/>
        </w:rPr>
        <w:t xml:space="preserve"> peut décider de demander à tous les candidats concernés de produire ou compléter ces pièces dans un délai maximum de dix (10) jours.</w:t>
      </w:r>
    </w:p>
    <w:p w14:paraId="3DC46EA0" w14:textId="77777777" w:rsidR="0084444E" w:rsidRDefault="0084444E" w:rsidP="002F7A76">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Les autres candidats, qui ont la possibilité de compléter leur candidature, en seront informés dans le même délai.</w:t>
      </w:r>
    </w:p>
    <w:p w14:paraId="33D4BE47" w14:textId="77777777" w:rsidR="002F7A76" w:rsidRPr="002F7A76" w:rsidRDefault="002F7A76" w:rsidP="002F7A76">
      <w:pPr>
        <w:autoSpaceDE w:val="0"/>
        <w:autoSpaceDN w:val="0"/>
        <w:adjustRightInd w:val="0"/>
        <w:jc w:val="both"/>
        <w:rPr>
          <w:rFonts w:ascii="Verdana" w:hAnsi="Verdana" w:cs="Arial"/>
          <w:color w:val="00000A"/>
          <w:sz w:val="20"/>
          <w:szCs w:val="20"/>
        </w:rPr>
      </w:pPr>
    </w:p>
    <w:p w14:paraId="03946E95" w14:textId="77777777" w:rsidR="0084444E" w:rsidRPr="00F90B16" w:rsidRDefault="0084444E" w:rsidP="0084444E">
      <w:pPr>
        <w:tabs>
          <w:tab w:val="left" w:pos="284"/>
        </w:tabs>
        <w:jc w:val="both"/>
        <w:outlineLvl w:val="0"/>
        <w:rPr>
          <w:rFonts w:ascii="Verdana" w:hAnsi="Verdana" w:cs="Arial"/>
          <w:bCs/>
          <w:sz w:val="22"/>
          <w:szCs w:val="22"/>
          <w:u w:val="single"/>
        </w:rPr>
      </w:pPr>
      <w:bookmarkStart w:id="10" w:name="_Toc312241941"/>
      <w:r w:rsidRPr="00F90B16">
        <w:rPr>
          <w:rFonts w:ascii="Verdana" w:hAnsi="Verdana" w:cs="Arial"/>
          <w:bCs/>
          <w:sz w:val="22"/>
          <w:szCs w:val="22"/>
          <w:u w:val="single"/>
        </w:rPr>
        <w:t>7.2 Sélection des candidatures</w:t>
      </w:r>
      <w:bookmarkEnd w:id="10"/>
    </w:p>
    <w:p w14:paraId="7062F3DD" w14:textId="77777777" w:rsidR="0084444E" w:rsidRPr="00216578" w:rsidRDefault="0084444E" w:rsidP="0084444E">
      <w:pPr>
        <w:tabs>
          <w:tab w:val="left" w:pos="284"/>
        </w:tabs>
        <w:jc w:val="both"/>
        <w:outlineLvl w:val="0"/>
        <w:rPr>
          <w:rFonts w:ascii="Verdana" w:hAnsi="Verdana" w:cs="Arial"/>
          <w:b/>
          <w:bCs/>
          <w:sz w:val="20"/>
          <w:szCs w:val="20"/>
        </w:rPr>
      </w:pPr>
    </w:p>
    <w:p w14:paraId="1F3245CC" w14:textId="77777777" w:rsidR="0084444E" w:rsidRPr="00216578" w:rsidRDefault="0084444E" w:rsidP="0084444E">
      <w:pPr>
        <w:autoSpaceDE w:val="0"/>
        <w:autoSpaceDN w:val="0"/>
        <w:adjustRightInd w:val="0"/>
        <w:jc w:val="both"/>
        <w:rPr>
          <w:rFonts w:ascii="Verdana" w:hAnsi="Verdana" w:cs="Arial"/>
          <w:color w:val="00000A"/>
          <w:sz w:val="20"/>
          <w:szCs w:val="20"/>
        </w:rPr>
      </w:pPr>
      <w:bookmarkStart w:id="11" w:name="_Toc312241942"/>
      <w:r w:rsidRPr="00216578">
        <w:rPr>
          <w:rFonts w:ascii="Verdana" w:hAnsi="Verdana" w:cs="Arial"/>
          <w:color w:val="00000A"/>
          <w:sz w:val="20"/>
          <w:szCs w:val="20"/>
        </w:rPr>
        <w:t>Conformément à l’article L</w:t>
      </w:r>
      <w:r w:rsidR="00AB0DC1">
        <w:rPr>
          <w:rFonts w:ascii="Verdana" w:hAnsi="Verdana" w:cs="Arial"/>
          <w:color w:val="00000A"/>
          <w:sz w:val="20"/>
          <w:szCs w:val="20"/>
        </w:rPr>
        <w:t>.</w:t>
      </w:r>
      <w:r w:rsidRPr="00216578">
        <w:rPr>
          <w:rFonts w:ascii="Verdana" w:hAnsi="Verdana" w:cs="Arial"/>
          <w:color w:val="00000A"/>
          <w:sz w:val="20"/>
          <w:szCs w:val="20"/>
        </w:rPr>
        <w:t>1411-5 du Code Général des Collectivités Territoriales</w:t>
      </w:r>
      <w:bookmarkEnd w:id="11"/>
      <w:r>
        <w:rPr>
          <w:rFonts w:ascii="Verdana" w:hAnsi="Verdana" w:cs="Arial"/>
          <w:color w:val="00000A"/>
          <w:sz w:val="20"/>
          <w:szCs w:val="20"/>
        </w:rPr>
        <w:t>, l</w:t>
      </w:r>
      <w:r w:rsidRPr="00216578">
        <w:rPr>
          <w:rFonts w:ascii="Verdana" w:hAnsi="Verdana" w:cs="Arial"/>
          <w:color w:val="00000A"/>
          <w:sz w:val="20"/>
          <w:szCs w:val="20"/>
        </w:rPr>
        <w:t xml:space="preserve">a Commission de DSP établira la liste des candidats admis à présenter une offre après examen des garanties professionnelles et financières, de leur respect de l’obligation d’emploi des travailleurs handicapés prévues aux articles L.5212-1, L.5212-2, L.5212-5 et L.5212-9 du </w:t>
      </w:r>
      <w:r>
        <w:rPr>
          <w:rFonts w:ascii="Verdana" w:hAnsi="Verdana" w:cs="Arial"/>
          <w:color w:val="00000A"/>
          <w:sz w:val="20"/>
          <w:szCs w:val="20"/>
        </w:rPr>
        <w:t>C</w:t>
      </w:r>
      <w:r w:rsidRPr="00216578">
        <w:rPr>
          <w:rFonts w:ascii="Verdana" w:hAnsi="Verdana" w:cs="Arial"/>
          <w:color w:val="00000A"/>
          <w:sz w:val="20"/>
          <w:szCs w:val="20"/>
        </w:rPr>
        <w:t>ode du travail et de leur aptitude à assurer la continuité du service délégué et l’égalité des usagers devant le service public.</w:t>
      </w:r>
    </w:p>
    <w:p w14:paraId="66AC54C9" w14:textId="77777777" w:rsidR="0084444E" w:rsidRPr="00216578" w:rsidRDefault="0084444E" w:rsidP="0084444E">
      <w:pPr>
        <w:autoSpaceDE w:val="0"/>
        <w:autoSpaceDN w:val="0"/>
        <w:adjustRightInd w:val="0"/>
        <w:jc w:val="both"/>
        <w:rPr>
          <w:rFonts w:ascii="Verdana" w:hAnsi="Verdana" w:cs="Arial"/>
          <w:color w:val="00000A"/>
          <w:sz w:val="20"/>
          <w:szCs w:val="20"/>
        </w:rPr>
      </w:pPr>
    </w:p>
    <w:p w14:paraId="7C3D8D44" w14:textId="77777777" w:rsidR="0084444E"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Le </w:t>
      </w:r>
      <w:r>
        <w:rPr>
          <w:rFonts w:ascii="Verdana" w:hAnsi="Verdana" w:cs="Arial"/>
          <w:color w:val="00000A"/>
          <w:sz w:val="20"/>
          <w:szCs w:val="20"/>
        </w:rPr>
        <w:t>Délégant</w:t>
      </w:r>
      <w:r w:rsidRPr="00216578">
        <w:rPr>
          <w:rFonts w:ascii="Verdana" w:hAnsi="Verdana" w:cs="Arial"/>
          <w:color w:val="00000A"/>
          <w:sz w:val="20"/>
          <w:szCs w:val="20"/>
        </w:rPr>
        <w:t xml:space="preserve"> procède à l’analyse sur la base des informations fournies par les </w:t>
      </w:r>
      <w:r w:rsidRPr="00216578">
        <w:rPr>
          <w:rFonts w:ascii="Verdana" w:hAnsi="Verdana" w:cs="ArialMT"/>
          <w:color w:val="00000A"/>
          <w:sz w:val="20"/>
          <w:szCs w:val="20"/>
        </w:rPr>
        <w:t xml:space="preserve">candidats. </w:t>
      </w:r>
      <w:r w:rsidRPr="00216578">
        <w:rPr>
          <w:rFonts w:ascii="Verdana" w:hAnsi="Verdana" w:cs="Arial"/>
          <w:color w:val="00000A"/>
          <w:sz w:val="20"/>
          <w:szCs w:val="20"/>
        </w:rPr>
        <w:t>A ce stade, des candidatures pourront être déclarées irrecevables et être éliminées :</w:t>
      </w:r>
    </w:p>
    <w:p w14:paraId="60615945" w14:textId="77777777" w:rsidR="0084444E" w:rsidRPr="00216578" w:rsidRDefault="0084444E" w:rsidP="0084444E">
      <w:pPr>
        <w:autoSpaceDE w:val="0"/>
        <w:autoSpaceDN w:val="0"/>
        <w:adjustRightInd w:val="0"/>
        <w:jc w:val="both"/>
        <w:rPr>
          <w:rFonts w:ascii="Verdana" w:hAnsi="Verdana" w:cs="Arial"/>
          <w:color w:val="00000A"/>
          <w:sz w:val="20"/>
          <w:szCs w:val="20"/>
        </w:rPr>
      </w:pPr>
    </w:p>
    <w:p w14:paraId="11AA97BE" w14:textId="394D53FB" w:rsidR="0084444E"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 </w:t>
      </w:r>
      <w:r w:rsidRPr="00216578">
        <w:rPr>
          <w:rFonts w:ascii="Verdana" w:hAnsi="Verdana" w:cs="ArialMT"/>
          <w:color w:val="00000A"/>
          <w:sz w:val="20"/>
          <w:szCs w:val="20"/>
        </w:rPr>
        <w:t>les candidatures incomplètes,</w:t>
      </w:r>
      <w:r>
        <w:rPr>
          <w:rFonts w:ascii="Verdana" w:hAnsi="Verdana" w:cs="ArialMT"/>
          <w:color w:val="00000A"/>
          <w:sz w:val="20"/>
          <w:szCs w:val="20"/>
        </w:rPr>
        <w:t xml:space="preserve"> </w:t>
      </w:r>
      <w:r w:rsidRPr="00216578">
        <w:rPr>
          <w:rFonts w:ascii="Verdana" w:hAnsi="Verdana" w:cs="ArialMT"/>
          <w:color w:val="00000A"/>
          <w:sz w:val="20"/>
          <w:szCs w:val="20"/>
        </w:rPr>
        <w:t>le cas échéant après mise en œuvre des dispositions de l’</w:t>
      </w:r>
      <w:r w:rsidRPr="00216578">
        <w:rPr>
          <w:rFonts w:ascii="Verdana" w:hAnsi="Verdana" w:cs="Arial"/>
          <w:color w:val="00000A"/>
          <w:sz w:val="20"/>
          <w:szCs w:val="20"/>
        </w:rPr>
        <w:t>Article 7.1 - du présent règlement,</w:t>
      </w:r>
    </w:p>
    <w:p w14:paraId="669B9747" w14:textId="77777777" w:rsidR="00E533DA" w:rsidRPr="00216578" w:rsidRDefault="00E533DA" w:rsidP="0084444E">
      <w:pPr>
        <w:autoSpaceDE w:val="0"/>
        <w:autoSpaceDN w:val="0"/>
        <w:adjustRightInd w:val="0"/>
        <w:jc w:val="both"/>
        <w:rPr>
          <w:rFonts w:ascii="Verdana" w:hAnsi="Verdana" w:cs="Arial"/>
          <w:color w:val="00000A"/>
          <w:sz w:val="20"/>
          <w:szCs w:val="20"/>
        </w:rPr>
      </w:pPr>
    </w:p>
    <w:p w14:paraId="588C082C" w14:textId="7A07697D" w:rsidR="0084444E"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les candidatures contenant de faux renseignements ou documents,</w:t>
      </w:r>
    </w:p>
    <w:p w14:paraId="0966D36E" w14:textId="77777777" w:rsidR="00E533DA" w:rsidRPr="00216578" w:rsidRDefault="00E533DA" w:rsidP="0084444E">
      <w:pPr>
        <w:autoSpaceDE w:val="0"/>
        <w:autoSpaceDN w:val="0"/>
        <w:adjustRightInd w:val="0"/>
        <w:jc w:val="both"/>
        <w:rPr>
          <w:rFonts w:ascii="Verdana" w:hAnsi="Verdana" w:cs="Arial"/>
          <w:color w:val="00000A"/>
          <w:sz w:val="20"/>
          <w:szCs w:val="20"/>
        </w:rPr>
      </w:pPr>
    </w:p>
    <w:p w14:paraId="0F226A03" w14:textId="48C9CF8B" w:rsidR="0084444E"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 les candidatures présentées par des candidats qui ne peuvent participer à la procédure de passation en application des articles L.3123-1 à 5 du CCP </w:t>
      </w:r>
      <w:r w:rsidRPr="00216578">
        <w:rPr>
          <w:rFonts w:ascii="Verdana" w:hAnsi="Verdana" w:cs="ArialMT"/>
          <w:color w:val="00000A"/>
          <w:sz w:val="20"/>
          <w:szCs w:val="20"/>
        </w:rPr>
        <w:t>ou de l’article L.1411</w:t>
      </w:r>
      <w:r w:rsidRPr="00216578">
        <w:rPr>
          <w:rFonts w:ascii="Verdana" w:hAnsi="Verdana" w:cs="Arial"/>
          <w:color w:val="00000A"/>
          <w:sz w:val="20"/>
          <w:szCs w:val="20"/>
        </w:rPr>
        <w:t xml:space="preserve">-5 du </w:t>
      </w:r>
      <w:r w:rsidR="00AB0DC1">
        <w:rPr>
          <w:rFonts w:ascii="Verdana" w:hAnsi="Verdana" w:cs="Arial"/>
          <w:color w:val="00000A"/>
          <w:sz w:val="20"/>
          <w:szCs w:val="20"/>
        </w:rPr>
        <w:t>C</w:t>
      </w:r>
      <w:r w:rsidRPr="00216578">
        <w:rPr>
          <w:rFonts w:ascii="Verdana" w:hAnsi="Verdana" w:cs="Arial"/>
          <w:color w:val="00000A"/>
          <w:sz w:val="20"/>
          <w:szCs w:val="20"/>
        </w:rPr>
        <w:t>ode général des collectivités territoriales,</w:t>
      </w:r>
    </w:p>
    <w:p w14:paraId="012BE443" w14:textId="77777777" w:rsidR="00E533DA" w:rsidRPr="00216578" w:rsidRDefault="00E533DA" w:rsidP="0084444E">
      <w:pPr>
        <w:autoSpaceDE w:val="0"/>
        <w:autoSpaceDN w:val="0"/>
        <w:adjustRightInd w:val="0"/>
        <w:jc w:val="both"/>
        <w:rPr>
          <w:rFonts w:ascii="Verdana" w:hAnsi="Verdana" w:cs="Arial"/>
          <w:color w:val="00000A"/>
          <w:sz w:val="20"/>
          <w:szCs w:val="20"/>
        </w:rPr>
      </w:pPr>
    </w:p>
    <w:p w14:paraId="3649A964"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les candidatures qui ne disposent manifestement pas des capacités suffisantes pour exécuter le contrat.</w:t>
      </w:r>
    </w:p>
    <w:p w14:paraId="42F432ED" w14:textId="77777777" w:rsidR="0084444E" w:rsidRPr="00216578" w:rsidRDefault="0084444E" w:rsidP="0084444E">
      <w:pPr>
        <w:autoSpaceDE w:val="0"/>
        <w:autoSpaceDN w:val="0"/>
        <w:adjustRightInd w:val="0"/>
        <w:jc w:val="both"/>
        <w:rPr>
          <w:rFonts w:ascii="Verdana" w:hAnsi="Verdana" w:cs="Arial"/>
          <w:color w:val="00000A"/>
          <w:sz w:val="20"/>
          <w:szCs w:val="20"/>
        </w:rPr>
      </w:pPr>
    </w:p>
    <w:p w14:paraId="2D528085" w14:textId="77777777" w:rsidR="0084444E"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Par ailleurs, en application des articles L.3123-7 à 11 du Code la Commande Publique, pourront être exclues :</w:t>
      </w:r>
    </w:p>
    <w:p w14:paraId="511940A9" w14:textId="77777777" w:rsidR="0084444E" w:rsidRPr="00216578" w:rsidRDefault="0084444E" w:rsidP="0084444E">
      <w:pPr>
        <w:autoSpaceDE w:val="0"/>
        <w:autoSpaceDN w:val="0"/>
        <w:adjustRightInd w:val="0"/>
        <w:jc w:val="both"/>
        <w:rPr>
          <w:rFonts w:ascii="Verdana" w:hAnsi="Verdana" w:cs="Arial"/>
          <w:color w:val="00000A"/>
          <w:sz w:val="20"/>
          <w:szCs w:val="20"/>
        </w:rPr>
      </w:pPr>
    </w:p>
    <w:p w14:paraId="50D28523" w14:textId="77777777" w:rsidR="0084444E"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1° Les personnes qui, au cours des trois années précédentes, ont dû verser des dommages et intérêts, ont été sanctionnées par une résiliation ou ont fait l'objet d'une sanction comparable du fait d'un manquement grave ou persistant à leurs obligations contractuelles lors de l'exécution d'un contrat de la commande publique antérieur ;</w:t>
      </w:r>
    </w:p>
    <w:p w14:paraId="374A5F37" w14:textId="77777777" w:rsidR="00AB0DC1" w:rsidRPr="00216578" w:rsidRDefault="00AB0DC1" w:rsidP="0084444E">
      <w:pPr>
        <w:autoSpaceDE w:val="0"/>
        <w:autoSpaceDN w:val="0"/>
        <w:adjustRightInd w:val="0"/>
        <w:jc w:val="both"/>
        <w:rPr>
          <w:rFonts w:ascii="Verdana" w:hAnsi="Verdana" w:cs="Arial"/>
          <w:color w:val="00000A"/>
          <w:sz w:val="20"/>
          <w:szCs w:val="20"/>
        </w:rPr>
      </w:pPr>
    </w:p>
    <w:p w14:paraId="3B33901B" w14:textId="77777777" w:rsidR="0084444E"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2° Les personnes qui ont entrepris d'influer indûment le processus décisionnel de l’acheteur ou d'obtenir des informations confidentielles susceptibles de leur donner un avantage indu lors de la procédure de passation du contrat de concession, ou ont fourni des informations trompeuses susceptibles d'avoir une influence déterminante sur les décisions d'exclusion, de sélection ou d'attribution ; </w:t>
      </w:r>
    </w:p>
    <w:p w14:paraId="442C2E74" w14:textId="77777777" w:rsidR="00AB0DC1" w:rsidRPr="00216578" w:rsidRDefault="00AB0DC1" w:rsidP="0084444E">
      <w:pPr>
        <w:autoSpaceDE w:val="0"/>
        <w:autoSpaceDN w:val="0"/>
        <w:adjustRightInd w:val="0"/>
        <w:jc w:val="both"/>
        <w:rPr>
          <w:rFonts w:ascii="Verdana" w:hAnsi="Verdana" w:cs="Arial"/>
          <w:color w:val="00000A"/>
          <w:sz w:val="20"/>
          <w:szCs w:val="20"/>
        </w:rPr>
      </w:pPr>
    </w:p>
    <w:p w14:paraId="6DFEFF64" w14:textId="77777777" w:rsidR="0084444E"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3° Les personnes à l'égard desquelles l’acheteur dispose d'éléments suffisamment probants ou constituant un faisceau d'indices graves, sérieux et concordants pour en déduire qu'elles ont conclu une entente avec d'autres opérateurs économiques en vue de fausser la concurrence ;</w:t>
      </w:r>
    </w:p>
    <w:p w14:paraId="6A9884B4" w14:textId="77777777" w:rsidR="00AB0DC1" w:rsidRPr="00216578" w:rsidRDefault="00AB0DC1" w:rsidP="0084444E">
      <w:pPr>
        <w:autoSpaceDE w:val="0"/>
        <w:autoSpaceDN w:val="0"/>
        <w:adjustRightInd w:val="0"/>
        <w:jc w:val="both"/>
        <w:rPr>
          <w:rFonts w:ascii="Verdana" w:hAnsi="Verdana" w:cs="Arial"/>
          <w:color w:val="00000A"/>
          <w:sz w:val="20"/>
          <w:szCs w:val="20"/>
        </w:rPr>
      </w:pPr>
    </w:p>
    <w:p w14:paraId="7827E473" w14:textId="77777777" w:rsidR="0084444E" w:rsidRPr="00216578"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 xml:space="preserve">4° Les personnes qui, par leur candidature, créent une situation de conflit d'intérêts, lorsqu'il ne peut y être remédié par d'autres moyens. Constitue une situation de conflit </w:t>
      </w:r>
      <w:r w:rsidRPr="00216578">
        <w:rPr>
          <w:rFonts w:ascii="Verdana" w:hAnsi="Verdana" w:cs="Arial"/>
          <w:color w:val="00000A"/>
          <w:sz w:val="20"/>
          <w:szCs w:val="20"/>
        </w:rPr>
        <w:lastRenderedPageBreak/>
        <w:t>d'intérêts toute situation dans laquelle une personne qui participe au déroulement de la procédure de passation du contrat de concession ou est susceptible d'en influencer l'issue a, directement ou indirectement, un intérêt financier, économique ou tout autre intérêt personnel qui pourrait compromettre son impartialité ou son indépendance dans le cadre de la procédure de passation du contrat de concession.</w:t>
      </w:r>
    </w:p>
    <w:p w14:paraId="2D7401AB" w14:textId="77777777" w:rsidR="0084444E" w:rsidRPr="00216578" w:rsidRDefault="0084444E" w:rsidP="0084444E">
      <w:pPr>
        <w:autoSpaceDE w:val="0"/>
        <w:autoSpaceDN w:val="0"/>
        <w:adjustRightInd w:val="0"/>
        <w:jc w:val="both"/>
        <w:rPr>
          <w:rFonts w:ascii="Verdana" w:hAnsi="Verdana" w:cs="Arial"/>
          <w:color w:val="00000A"/>
          <w:sz w:val="20"/>
          <w:szCs w:val="20"/>
        </w:rPr>
      </w:pPr>
    </w:p>
    <w:p w14:paraId="5670DA8E" w14:textId="77777777" w:rsidR="0084444E"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Un opérateur économique ne peut être exclu en application des points 1 à 4 ci-dessus, que s'il a été mis à même par l</w:t>
      </w:r>
      <w:r>
        <w:rPr>
          <w:rFonts w:ascii="Verdana" w:hAnsi="Verdana" w:cs="Arial"/>
          <w:color w:val="00000A"/>
          <w:sz w:val="20"/>
          <w:szCs w:val="20"/>
        </w:rPr>
        <w:t>’</w:t>
      </w:r>
      <w:r w:rsidRPr="00216578">
        <w:rPr>
          <w:rFonts w:ascii="Verdana" w:hAnsi="Verdana" w:cs="Arial"/>
          <w:color w:val="00000A"/>
          <w:sz w:val="20"/>
          <w:szCs w:val="20"/>
        </w:rPr>
        <w:t>acheteur, de présenter ses observations, d'établir dans un délai raiso</w:t>
      </w:r>
      <w:r w:rsidRPr="00216578">
        <w:rPr>
          <w:rFonts w:ascii="Verdana" w:hAnsi="Verdana" w:cs="ArialMT"/>
          <w:color w:val="00000A"/>
          <w:sz w:val="20"/>
          <w:szCs w:val="20"/>
        </w:rPr>
        <w:t xml:space="preserve">nnable et par tout moyen qu’il a pris les mesures nécessaires pour corriger les </w:t>
      </w:r>
      <w:r w:rsidRPr="00216578">
        <w:rPr>
          <w:rFonts w:ascii="Verdana" w:hAnsi="Verdana" w:cs="Arial"/>
          <w:color w:val="00000A"/>
          <w:sz w:val="20"/>
          <w:szCs w:val="20"/>
        </w:rPr>
        <w:t>manquements précédemment énoncés et, le cas échéant, que sa participation à la procédure de passation du contrat de concession n'est pas susceptible de porter atteinte à l'égalité de traitement.</w:t>
      </w:r>
    </w:p>
    <w:p w14:paraId="427D66D5" w14:textId="77777777" w:rsidR="0084444E" w:rsidRPr="00216578" w:rsidRDefault="0084444E" w:rsidP="0084444E">
      <w:pPr>
        <w:autoSpaceDE w:val="0"/>
        <w:autoSpaceDN w:val="0"/>
        <w:adjustRightInd w:val="0"/>
        <w:jc w:val="both"/>
        <w:rPr>
          <w:rFonts w:ascii="Verdana" w:hAnsi="Verdana" w:cs="Arial"/>
          <w:color w:val="00000A"/>
          <w:sz w:val="20"/>
          <w:szCs w:val="20"/>
        </w:rPr>
      </w:pPr>
    </w:p>
    <w:p w14:paraId="5FDECCC6" w14:textId="77777777" w:rsidR="0084444E" w:rsidRDefault="0084444E" w:rsidP="0084444E">
      <w:pPr>
        <w:autoSpaceDE w:val="0"/>
        <w:autoSpaceDN w:val="0"/>
        <w:adjustRightInd w:val="0"/>
        <w:jc w:val="both"/>
        <w:rPr>
          <w:rFonts w:ascii="Verdana" w:hAnsi="Verdana" w:cs="Arial"/>
          <w:color w:val="00000A"/>
          <w:sz w:val="20"/>
          <w:szCs w:val="20"/>
        </w:rPr>
      </w:pPr>
      <w:r w:rsidRPr="00216578">
        <w:rPr>
          <w:rFonts w:ascii="Verdana" w:hAnsi="Verdana" w:cs="Arial"/>
          <w:color w:val="00000A"/>
          <w:sz w:val="20"/>
          <w:szCs w:val="20"/>
        </w:rPr>
        <w:t>Le délai imparti pour la production des renseignements et documents ne pourra être supérieur à dix (10) jours. Le candidat qui ne fournit pas dans les délais impartis les documents justificatifs ou moyens de preuve demandés verra sa candidature déclarée irrecevable et sera éliminé.</w:t>
      </w:r>
    </w:p>
    <w:p w14:paraId="0162A824" w14:textId="77777777" w:rsidR="00ED7588" w:rsidRPr="00216578" w:rsidRDefault="00ED7588" w:rsidP="0084444E">
      <w:pPr>
        <w:autoSpaceDE w:val="0"/>
        <w:autoSpaceDN w:val="0"/>
        <w:adjustRightInd w:val="0"/>
        <w:jc w:val="both"/>
        <w:rPr>
          <w:rFonts w:ascii="Verdana" w:hAnsi="Verdana" w:cs="Arial"/>
          <w:color w:val="00000A"/>
          <w:sz w:val="20"/>
          <w:szCs w:val="20"/>
        </w:rPr>
      </w:pPr>
    </w:p>
    <w:p w14:paraId="40D9293F" w14:textId="77777777" w:rsidR="0084444E" w:rsidRPr="00216578" w:rsidRDefault="0084444E" w:rsidP="0084444E">
      <w:pPr>
        <w:tabs>
          <w:tab w:val="left" w:pos="284"/>
        </w:tabs>
        <w:jc w:val="both"/>
        <w:rPr>
          <w:rFonts w:ascii="Verdana" w:hAnsi="Verdana" w:cs="Arial"/>
          <w:sz w:val="20"/>
          <w:szCs w:val="20"/>
        </w:rPr>
      </w:pPr>
    </w:p>
    <w:p w14:paraId="66102A41" w14:textId="77777777" w:rsidR="0084444E" w:rsidRDefault="0084444E" w:rsidP="0084444E">
      <w:pPr>
        <w:autoSpaceDE w:val="0"/>
        <w:autoSpaceDN w:val="0"/>
        <w:adjustRightInd w:val="0"/>
        <w:jc w:val="both"/>
        <w:rPr>
          <w:rFonts w:ascii="Verdana" w:hAnsi="Verdana" w:cs="Arial"/>
          <w:b/>
          <w:bCs/>
          <w:color w:val="00000A"/>
        </w:rPr>
      </w:pPr>
      <w:r w:rsidRPr="00A93043">
        <w:rPr>
          <w:rFonts w:ascii="Verdana" w:hAnsi="Verdana" w:cs="Arial"/>
          <w:b/>
          <w:bCs/>
          <w:color w:val="00000A"/>
        </w:rPr>
        <w:t xml:space="preserve">Article </w:t>
      </w:r>
      <w:r>
        <w:rPr>
          <w:rFonts w:ascii="Verdana" w:hAnsi="Verdana" w:cs="Arial"/>
          <w:b/>
          <w:bCs/>
          <w:color w:val="00000A"/>
        </w:rPr>
        <w:t>8</w:t>
      </w:r>
      <w:r w:rsidRPr="00A93043">
        <w:rPr>
          <w:rFonts w:ascii="Verdana" w:hAnsi="Verdana" w:cs="Arial"/>
          <w:b/>
          <w:bCs/>
          <w:color w:val="00000A"/>
        </w:rPr>
        <w:t xml:space="preserve"> – </w:t>
      </w:r>
      <w:r>
        <w:rPr>
          <w:rFonts w:ascii="Verdana" w:hAnsi="Verdana" w:cs="Arial"/>
          <w:b/>
          <w:bCs/>
          <w:color w:val="00000A"/>
        </w:rPr>
        <w:t>Examen des offres</w:t>
      </w:r>
    </w:p>
    <w:p w14:paraId="1531F926" w14:textId="77777777" w:rsidR="0084444E" w:rsidRPr="00A93043" w:rsidRDefault="0084444E" w:rsidP="0084444E">
      <w:pPr>
        <w:tabs>
          <w:tab w:val="left" w:pos="284"/>
        </w:tabs>
        <w:jc w:val="both"/>
        <w:outlineLvl w:val="0"/>
        <w:rPr>
          <w:rFonts w:ascii="Verdana" w:hAnsi="Verdana" w:cs="Arial"/>
          <w:sz w:val="22"/>
          <w:szCs w:val="22"/>
        </w:rPr>
      </w:pPr>
    </w:p>
    <w:p w14:paraId="392FF21C" w14:textId="77777777" w:rsidR="0084444E" w:rsidRPr="00F90B16" w:rsidRDefault="0084444E" w:rsidP="0084444E">
      <w:pPr>
        <w:tabs>
          <w:tab w:val="left" w:pos="284"/>
        </w:tabs>
        <w:jc w:val="both"/>
        <w:outlineLvl w:val="0"/>
        <w:rPr>
          <w:rFonts w:ascii="Verdana" w:hAnsi="Verdana" w:cs="Arial"/>
          <w:bCs/>
          <w:sz w:val="22"/>
          <w:szCs w:val="22"/>
          <w:u w:val="single"/>
        </w:rPr>
      </w:pPr>
      <w:bookmarkStart w:id="12" w:name="_Toc312241943"/>
      <w:r w:rsidRPr="00F90B16">
        <w:rPr>
          <w:rFonts w:ascii="Verdana" w:hAnsi="Verdana" w:cs="Arial"/>
          <w:bCs/>
          <w:sz w:val="22"/>
          <w:szCs w:val="22"/>
          <w:u w:val="single"/>
        </w:rPr>
        <w:t>8.1 Délai de validité des offres</w:t>
      </w:r>
      <w:bookmarkEnd w:id="12"/>
    </w:p>
    <w:p w14:paraId="7F67E4B3" w14:textId="77777777" w:rsidR="0084444E" w:rsidRPr="00216578" w:rsidRDefault="0084444E" w:rsidP="0084444E">
      <w:pPr>
        <w:tabs>
          <w:tab w:val="left" w:pos="284"/>
        </w:tabs>
        <w:jc w:val="both"/>
        <w:outlineLvl w:val="0"/>
        <w:rPr>
          <w:rFonts w:ascii="Verdana" w:hAnsi="Verdana" w:cs="Arial"/>
          <w:b/>
          <w:bCs/>
          <w:sz w:val="20"/>
          <w:szCs w:val="20"/>
        </w:rPr>
      </w:pPr>
    </w:p>
    <w:p w14:paraId="4FBDA0A3" w14:textId="77777777" w:rsidR="0084444E" w:rsidRDefault="0084444E" w:rsidP="0084444E">
      <w:pPr>
        <w:autoSpaceDE w:val="0"/>
        <w:autoSpaceDN w:val="0"/>
        <w:adjustRightInd w:val="0"/>
        <w:jc w:val="both"/>
        <w:rPr>
          <w:rFonts w:ascii="Verdana" w:hAnsi="Verdana" w:cs="ArialMT"/>
          <w:color w:val="00000A"/>
          <w:sz w:val="20"/>
          <w:szCs w:val="20"/>
        </w:rPr>
      </w:pPr>
      <w:bookmarkStart w:id="13" w:name="_Toc312241944"/>
      <w:r w:rsidRPr="00216578">
        <w:rPr>
          <w:rFonts w:ascii="Verdana" w:hAnsi="Verdana" w:cs="Arial"/>
          <w:bCs/>
          <w:sz w:val="20"/>
          <w:szCs w:val="20"/>
        </w:rPr>
        <w:t>Le délai de validité des offres est fixé à 210 jours à compter de la date limite de remise des offres.</w:t>
      </w:r>
      <w:bookmarkEnd w:id="13"/>
      <w:r w:rsidRPr="00216578">
        <w:rPr>
          <w:rFonts w:ascii="Verdana" w:hAnsi="Verdana" w:cs="Arial"/>
          <w:bCs/>
          <w:sz w:val="20"/>
          <w:szCs w:val="20"/>
        </w:rPr>
        <w:t xml:space="preserve"> </w:t>
      </w:r>
      <w:r w:rsidRPr="00216578">
        <w:rPr>
          <w:rFonts w:ascii="Verdana" w:hAnsi="Verdana" w:cs="Arial"/>
          <w:color w:val="00000A"/>
          <w:sz w:val="20"/>
          <w:szCs w:val="20"/>
        </w:rPr>
        <w:t xml:space="preserve">Ce délai de validité est applicable à chaque offre remise, quelle que soit </w:t>
      </w:r>
      <w:r w:rsidRPr="00216578">
        <w:rPr>
          <w:rFonts w:ascii="Verdana" w:hAnsi="Verdana" w:cs="ArialMT"/>
          <w:color w:val="00000A"/>
          <w:sz w:val="20"/>
          <w:szCs w:val="20"/>
        </w:rPr>
        <w:t>l’étape de la procédure où elle est déposée.</w:t>
      </w:r>
    </w:p>
    <w:p w14:paraId="38C85F90" w14:textId="77777777" w:rsidR="0084444E" w:rsidRDefault="0084444E" w:rsidP="0084444E">
      <w:pPr>
        <w:autoSpaceDE w:val="0"/>
        <w:autoSpaceDN w:val="0"/>
        <w:adjustRightInd w:val="0"/>
        <w:jc w:val="both"/>
        <w:rPr>
          <w:rFonts w:ascii="Verdana" w:hAnsi="Verdana" w:cs="ArialMT"/>
          <w:color w:val="00000A"/>
          <w:sz w:val="20"/>
          <w:szCs w:val="20"/>
        </w:rPr>
      </w:pPr>
    </w:p>
    <w:p w14:paraId="7A06E2B0" w14:textId="77777777" w:rsidR="002F7A76" w:rsidRPr="00216578" w:rsidRDefault="002F7A76" w:rsidP="0084444E">
      <w:pPr>
        <w:autoSpaceDE w:val="0"/>
        <w:autoSpaceDN w:val="0"/>
        <w:adjustRightInd w:val="0"/>
        <w:jc w:val="both"/>
        <w:rPr>
          <w:rFonts w:ascii="Verdana" w:hAnsi="Verdana" w:cs="ArialMT"/>
          <w:color w:val="00000A"/>
          <w:sz w:val="20"/>
          <w:szCs w:val="20"/>
        </w:rPr>
      </w:pPr>
    </w:p>
    <w:p w14:paraId="75336FCC" w14:textId="77777777" w:rsidR="0084444E" w:rsidRPr="00F90B16" w:rsidRDefault="0084444E" w:rsidP="0084444E">
      <w:pPr>
        <w:tabs>
          <w:tab w:val="left" w:pos="284"/>
        </w:tabs>
        <w:jc w:val="both"/>
        <w:outlineLvl w:val="0"/>
        <w:rPr>
          <w:rFonts w:ascii="Verdana" w:hAnsi="Verdana" w:cs="Arial"/>
          <w:bCs/>
          <w:sz w:val="22"/>
          <w:szCs w:val="22"/>
          <w:u w:val="single"/>
        </w:rPr>
      </w:pPr>
      <w:r w:rsidRPr="00F90B16">
        <w:rPr>
          <w:rFonts w:ascii="Verdana" w:hAnsi="Verdana" w:cs="Arial"/>
          <w:bCs/>
          <w:sz w:val="22"/>
          <w:szCs w:val="22"/>
          <w:u w:val="single"/>
        </w:rPr>
        <w:t>8.2 Conformité des offres</w:t>
      </w:r>
    </w:p>
    <w:p w14:paraId="5154DAAC" w14:textId="77777777" w:rsidR="0084444E" w:rsidRPr="00216578" w:rsidRDefault="0084444E" w:rsidP="0084444E">
      <w:pPr>
        <w:autoSpaceDE w:val="0"/>
        <w:autoSpaceDN w:val="0"/>
        <w:adjustRightInd w:val="0"/>
        <w:jc w:val="both"/>
        <w:rPr>
          <w:rFonts w:ascii="Verdana" w:hAnsi="Verdana" w:cs="Arial"/>
          <w:sz w:val="20"/>
          <w:szCs w:val="20"/>
        </w:rPr>
      </w:pPr>
    </w:p>
    <w:p w14:paraId="3F55D22D" w14:textId="77777777" w:rsidR="0084444E" w:rsidRPr="00216578" w:rsidRDefault="0084444E" w:rsidP="0084444E">
      <w:pPr>
        <w:autoSpaceDE w:val="0"/>
        <w:autoSpaceDN w:val="0"/>
        <w:adjustRightInd w:val="0"/>
        <w:jc w:val="both"/>
        <w:rPr>
          <w:rFonts w:ascii="Verdana" w:hAnsi="Verdana" w:cs="Arial"/>
          <w:sz w:val="20"/>
          <w:szCs w:val="20"/>
        </w:rPr>
      </w:pPr>
      <w:r w:rsidRPr="00216578">
        <w:rPr>
          <w:rFonts w:ascii="Verdana" w:hAnsi="Verdana" w:cs="Arial"/>
          <w:sz w:val="20"/>
          <w:szCs w:val="20"/>
        </w:rPr>
        <w:t>Conformément aux dispositions des articles L.3124-2 à 4 du CCP, les offres inappropriées seront éliminées.</w:t>
      </w:r>
    </w:p>
    <w:p w14:paraId="5A6CCC15" w14:textId="77777777" w:rsidR="0084444E" w:rsidRPr="00216578" w:rsidRDefault="0084444E" w:rsidP="0084444E">
      <w:pPr>
        <w:autoSpaceDE w:val="0"/>
        <w:autoSpaceDN w:val="0"/>
        <w:adjustRightInd w:val="0"/>
        <w:jc w:val="both"/>
        <w:rPr>
          <w:rFonts w:ascii="Verdana" w:hAnsi="Verdana" w:cs="Arial"/>
          <w:sz w:val="20"/>
          <w:szCs w:val="20"/>
        </w:rPr>
      </w:pPr>
    </w:p>
    <w:p w14:paraId="1ADE2343" w14:textId="77777777" w:rsidR="0084444E" w:rsidRPr="00216578" w:rsidRDefault="0084444E" w:rsidP="0084444E">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Est inappropriée l’offre qui est sans rapport avec l’objet de la </w:t>
      </w:r>
      <w:r w:rsidRPr="00216578">
        <w:rPr>
          <w:rFonts w:ascii="Verdana" w:hAnsi="Verdana" w:cs="Arial"/>
          <w:sz w:val="20"/>
          <w:szCs w:val="20"/>
        </w:rPr>
        <w:t xml:space="preserve">concession de services portant délégation de service public, </w:t>
      </w:r>
      <w:r w:rsidRPr="00216578">
        <w:rPr>
          <w:rFonts w:ascii="Verdana" w:hAnsi="Verdana" w:cs="ArialMT"/>
          <w:sz w:val="20"/>
          <w:szCs w:val="20"/>
        </w:rPr>
        <w:t xml:space="preserve">parce qu’elle n’est manifestement pas en mesure, sans </w:t>
      </w:r>
      <w:r w:rsidRPr="00216578">
        <w:rPr>
          <w:rFonts w:ascii="Verdana" w:hAnsi="Verdana" w:cs="Arial"/>
          <w:sz w:val="20"/>
          <w:szCs w:val="20"/>
        </w:rPr>
        <w:t xml:space="preserve">modifications substantielles, de répondre aux besoins et aux exigences du </w:t>
      </w:r>
      <w:r>
        <w:rPr>
          <w:rFonts w:ascii="Verdana" w:hAnsi="Verdana" w:cs="Arial"/>
          <w:sz w:val="20"/>
          <w:szCs w:val="20"/>
        </w:rPr>
        <w:t>Délégant</w:t>
      </w:r>
      <w:r w:rsidRPr="00216578">
        <w:rPr>
          <w:rFonts w:ascii="Verdana" w:hAnsi="Verdana" w:cs="Arial"/>
          <w:sz w:val="20"/>
          <w:szCs w:val="20"/>
        </w:rPr>
        <w:t xml:space="preserve"> spécifiées dans les documents de la consultation.</w:t>
      </w:r>
    </w:p>
    <w:p w14:paraId="56FB8ED1" w14:textId="77777777" w:rsidR="0084444E" w:rsidRPr="00216578" w:rsidRDefault="0084444E" w:rsidP="0084444E">
      <w:pPr>
        <w:autoSpaceDE w:val="0"/>
        <w:autoSpaceDN w:val="0"/>
        <w:adjustRightInd w:val="0"/>
        <w:jc w:val="both"/>
        <w:rPr>
          <w:rFonts w:ascii="Verdana" w:hAnsi="Verdana" w:cs="ArialMT"/>
          <w:sz w:val="20"/>
          <w:szCs w:val="20"/>
        </w:rPr>
      </w:pPr>
    </w:p>
    <w:p w14:paraId="0BA2BABA" w14:textId="77777777" w:rsidR="0084444E" w:rsidRDefault="0084444E" w:rsidP="0084444E">
      <w:pPr>
        <w:autoSpaceDE w:val="0"/>
        <w:autoSpaceDN w:val="0"/>
        <w:adjustRightInd w:val="0"/>
        <w:jc w:val="both"/>
        <w:rPr>
          <w:rFonts w:ascii="Verdana" w:hAnsi="Verdana" w:cs="Arial"/>
          <w:sz w:val="20"/>
          <w:szCs w:val="20"/>
        </w:rPr>
      </w:pPr>
      <w:r w:rsidRPr="00216578">
        <w:rPr>
          <w:rFonts w:ascii="Verdana" w:hAnsi="Verdana" w:cs="ArialMT"/>
          <w:sz w:val="20"/>
          <w:szCs w:val="20"/>
        </w:rPr>
        <w:t xml:space="preserve">Est également éliminée l’offre qui ne respecte pas les </w:t>
      </w:r>
      <w:r w:rsidRPr="00216578">
        <w:rPr>
          <w:rFonts w:ascii="Verdana" w:hAnsi="Verdana" w:cs="Arial"/>
          <w:sz w:val="20"/>
          <w:szCs w:val="20"/>
        </w:rPr>
        <w:t>conditions et caractéristiques minimales listées ci-après :</w:t>
      </w:r>
    </w:p>
    <w:p w14:paraId="7CE21A07" w14:textId="77777777" w:rsidR="0084444E" w:rsidRPr="00216578" w:rsidRDefault="0084444E" w:rsidP="0084444E">
      <w:pPr>
        <w:autoSpaceDE w:val="0"/>
        <w:autoSpaceDN w:val="0"/>
        <w:adjustRightInd w:val="0"/>
        <w:jc w:val="both"/>
        <w:rPr>
          <w:rFonts w:ascii="Verdana" w:hAnsi="Verdana" w:cs="Arial"/>
          <w:sz w:val="20"/>
          <w:szCs w:val="20"/>
        </w:rPr>
      </w:pPr>
    </w:p>
    <w:p w14:paraId="090D820C" w14:textId="77777777" w:rsidR="0084444E" w:rsidRPr="00216578" w:rsidRDefault="0084444E" w:rsidP="0084444E">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 </w:t>
      </w:r>
      <w:r w:rsidRPr="00216578">
        <w:rPr>
          <w:rFonts w:ascii="Verdana" w:hAnsi="Verdana" w:cs="ArialMT"/>
          <w:sz w:val="20"/>
          <w:szCs w:val="20"/>
        </w:rPr>
        <w:t xml:space="preserve">la remise de l’offre dans les délais (cf. </w:t>
      </w:r>
      <w:r w:rsidRPr="00216578">
        <w:rPr>
          <w:rFonts w:ascii="Verdana" w:hAnsi="Verdana" w:cs="Arial"/>
          <w:sz w:val="20"/>
          <w:szCs w:val="20"/>
        </w:rPr>
        <w:t>Article 6.4 - du présent règlement),</w:t>
      </w:r>
    </w:p>
    <w:p w14:paraId="6642B171" w14:textId="77777777" w:rsidR="0084444E" w:rsidRPr="00216578" w:rsidRDefault="0084444E" w:rsidP="0084444E">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 </w:t>
      </w:r>
      <w:r w:rsidRPr="00216578">
        <w:rPr>
          <w:rFonts w:ascii="Verdana" w:hAnsi="Verdana" w:cs="ArialMT"/>
          <w:sz w:val="20"/>
          <w:szCs w:val="20"/>
        </w:rPr>
        <w:t>l’obje</w:t>
      </w:r>
      <w:r w:rsidRPr="00216578">
        <w:rPr>
          <w:rFonts w:ascii="Verdana" w:hAnsi="Verdana" w:cs="Arial"/>
          <w:sz w:val="20"/>
          <w:szCs w:val="20"/>
        </w:rPr>
        <w:t>t du contrat (cf. article 1er du projet de contrat) ;</w:t>
      </w:r>
    </w:p>
    <w:p w14:paraId="279E26E6" w14:textId="77777777" w:rsidR="0084444E" w:rsidRPr="00216578" w:rsidRDefault="0084444E" w:rsidP="0084444E">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 </w:t>
      </w:r>
      <w:r w:rsidRPr="00216578">
        <w:rPr>
          <w:rFonts w:ascii="Verdana" w:hAnsi="Verdana" w:cs="ArialMT"/>
          <w:sz w:val="20"/>
          <w:szCs w:val="20"/>
        </w:rPr>
        <w:t>la durée d’exploitation ;</w:t>
      </w:r>
    </w:p>
    <w:p w14:paraId="79472024" w14:textId="77777777" w:rsidR="0084444E" w:rsidRPr="00216578" w:rsidRDefault="0084444E" w:rsidP="0084444E">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 les contraintes particulières </w:t>
      </w:r>
      <w:r>
        <w:rPr>
          <w:rFonts w:ascii="Verdana" w:hAnsi="Verdana" w:cs="Arial"/>
          <w:sz w:val="20"/>
          <w:szCs w:val="20"/>
        </w:rPr>
        <w:t>de service public (cf. article 6</w:t>
      </w:r>
      <w:r w:rsidRPr="00216578">
        <w:rPr>
          <w:rFonts w:ascii="Verdana" w:hAnsi="Verdana" w:cs="Arial"/>
          <w:sz w:val="20"/>
          <w:szCs w:val="20"/>
        </w:rPr>
        <w:t xml:space="preserve"> du projet de contrat).</w:t>
      </w:r>
    </w:p>
    <w:p w14:paraId="38A8F612" w14:textId="77777777" w:rsidR="0084444E" w:rsidRPr="00216578" w:rsidRDefault="0084444E" w:rsidP="0084444E">
      <w:pPr>
        <w:autoSpaceDE w:val="0"/>
        <w:autoSpaceDN w:val="0"/>
        <w:adjustRightInd w:val="0"/>
        <w:jc w:val="both"/>
        <w:rPr>
          <w:rFonts w:ascii="Verdana" w:hAnsi="Verdana" w:cs="ArialMT"/>
          <w:sz w:val="20"/>
          <w:szCs w:val="20"/>
        </w:rPr>
      </w:pPr>
      <w:r w:rsidRPr="00216578">
        <w:rPr>
          <w:rFonts w:ascii="Verdana" w:hAnsi="Verdana" w:cs="ArialMT"/>
          <w:sz w:val="20"/>
          <w:szCs w:val="20"/>
        </w:rPr>
        <w:t>Ces exigences minimales s’appliquent tant à l’offre de base qu’à l’offre variante éventuelle.</w:t>
      </w:r>
    </w:p>
    <w:p w14:paraId="44F4E715" w14:textId="77777777" w:rsidR="0084444E" w:rsidRPr="00A93043" w:rsidRDefault="0084444E" w:rsidP="0084444E">
      <w:pPr>
        <w:autoSpaceDE w:val="0"/>
        <w:autoSpaceDN w:val="0"/>
        <w:adjustRightInd w:val="0"/>
        <w:jc w:val="both"/>
        <w:rPr>
          <w:rFonts w:ascii="Verdana" w:hAnsi="Verdana" w:cs="ArialMT"/>
          <w:sz w:val="22"/>
          <w:szCs w:val="22"/>
        </w:rPr>
      </w:pPr>
    </w:p>
    <w:p w14:paraId="0251E29B" w14:textId="77777777" w:rsidR="0084444E" w:rsidRPr="00A00FD1" w:rsidRDefault="0084444E" w:rsidP="0084444E">
      <w:pPr>
        <w:tabs>
          <w:tab w:val="left" w:pos="284"/>
        </w:tabs>
        <w:jc w:val="both"/>
        <w:outlineLvl w:val="0"/>
        <w:rPr>
          <w:rFonts w:ascii="Verdana" w:hAnsi="Verdana" w:cs="Arial"/>
          <w:bCs/>
          <w:sz w:val="22"/>
          <w:szCs w:val="22"/>
          <w:u w:val="single"/>
        </w:rPr>
      </w:pPr>
      <w:r>
        <w:rPr>
          <w:rFonts w:ascii="Verdana" w:hAnsi="Verdana" w:cs="Arial"/>
          <w:bCs/>
          <w:sz w:val="22"/>
          <w:szCs w:val="22"/>
          <w:u w:val="single"/>
        </w:rPr>
        <w:t>8.3</w:t>
      </w:r>
      <w:r w:rsidRPr="00A00FD1">
        <w:rPr>
          <w:rFonts w:ascii="Verdana" w:hAnsi="Verdana" w:cs="Arial"/>
          <w:bCs/>
          <w:sz w:val="22"/>
          <w:szCs w:val="22"/>
          <w:u w:val="single"/>
        </w:rPr>
        <w:t xml:space="preserve"> Régularité des offres</w:t>
      </w:r>
    </w:p>
    <w:p w14:paraId="1A6EFCD9" w14:textId="77777777" w:rsidR="0084444E" w:rsidRPr="00216578" w:rsidRDefault="0084444E" w:rsidP="0084444E">
      <w:pPr>
        <w:autoSpaceDE w:val="0"/>
        <w:autoSpaceDN w:val="0"/>
        <w:adjustRightInd w:val="0"/>
        <w:jc w:val="both"/>
        <w:rPr>
          <w:rFonts w:ascii="Verdana" w:hAnsi="Verdana" w:cs="Arial"/>
          <w:sz w:val="20"/>
          <w:szCs w:val="20"/>
        </w:rPr>
      </w:pPr>
    </w:p>
    <w:p w14:paraId="2EE6CE94" w14:textId="0BE08CE0" w:rsidR="0084444E" w:rsidRDefault="0084444E" w:rsidP="0084444E">
      <w:pPr>
        <w:autoSpaceDE w:val="0"/>
        <w:autoSpaceDN w:val="0"/>
        <w:adjustRightInd w:val="0"/>
        <w:jc w:val="both"/>
        <w:rPr>
          <w:rFonts w:ascii="Verdana" w:hAnsi="Verdana" w:cs="Arial"/>
          <w:sz w:val="20"/>
          <w:szCs w:val="20"/>
        </w:rPr>
      </w:pPr>
      <w:r w:rsidRPr="00216578">
        <w:rPr>
          <w:rFonts w:ascii="Verdana" w:hAnsi="Verdana" w:cs="Arial"/>
          <w:sz w:val="20"/>
          <w:szCs w:val="20"/>
        </w:rPr>
        <w:t xml:space="preserve">Une offre irrégulière est une offre qui ne respecte pas les exigences formulées dans le présent règlement, notamment parce qu'elle est incomplète. Dans le respect des dispositions législatives et réglementaires en vigueur, le </w:t>
      </w:r>
      <w:r>
        <w:rPr>
          <w:rFonts w:ascii="Verdana" w:hAnsi="Verdana" w:cs="Arial"/>
          <w:sz w:val="20"/>
          <w:szCs w:val="20"/>
        </w:rPr>
        <w:t>Délégant</w:t>
      </w:r>
      <w:r w:rsidRPr="00216578">
        <w:rPr>
          <w:rFonts w:ascii="Verdana" w:hAnsi="Verdana" w:cs="Arial"/>
          <w:sz w:val="20"/>
          <w:szCs w:val="20"/>
        </w:rPr>
        <w:t xml:space="preserve"> peut autoriser tous les candidats concernés à régulariser les offres irrégulières dans un délai approprié.</w:t>
      </w:r>
    </w:p>
    <w:p w14:paraId="40891922" w14:textId="669615B0" w:rsidR="00E533DA" w:rsidRDefault="00E533DA" w:rsidP="0084444E">
      <w:pPr>
        <w:autoSpaceDE w:val="0"/>
        <w:autoSpaceDN w:val="0"/>
        <w:adjustRightInd w:val="0"/>
        <w:jc w:val="both"/>
        <w:rPr>
          <w:rFonts w:ascii="Verdana" w:hAnsi="Verdana" w:cs="Arial"/>
          <w:bCs/>
          <w:sz w:val="20"/>
          <w:szCs w:val="20"/>
        </w:rPr>
      </w:pPr>
    </w:p>
    <w:p w14:paraId="26CAEB7D" w14:textId="77777777" w:rsidR="00E533DA" w:rsidRPr="00F7321E" w:rsidRDefault="00E533DA" w:rsidP="0084444E">
      <w:pPr>
        <w:autoSpaceDE w:val="0"/>
        <w:autoSpaceDN w:val="0"/>
        <w:adjustRightInd w:val="0"/>
        <w:jc w:val="both"/>
        <w:rPr>
          <w:rFonts w:ascii="Verdana" w:hAnsi="Verdana" w:cs="Arial"/>
          <w:bCs/>
          <w:sz w:val="20"/>
          <w:szCs w:val="20"/>
        </w:rPr>
      </w:pPr>
    </w:p>
    <w:p w14:paraId="678FC1A8" w14:textId="77777777" w:rsidR="0084444E" w:rsidRPr="00216578" w:rsidRDefault="0084444E" w:rsidP="0084444E">
      <w:pPr>
        <w:tabs>
          <w:tab w:val="left" w:pos="284"/>
        </w:tabs>
        <w:jc w:val="both"/>
        <w:outlineLvl w:val="0"/>
        <w:rPr>
          <w:rFonts w:ascii="Verdana" w:hAnsi="Verdana" w:cs="Arial"/>
          <w:b/>
          <w:bCs/>
          <w:sz w:val="20"/>
          <w:szCs w:val="20"/>
          <w:highlight w:val="yellow"/>
        </w:rPr>
      </w:pPr>
    </w:p>
    <w:p w14:paraId="11052539" w14:textId="77777777" w:rsidR="0084444E" w:rsidRDefault="0084444E" w:rsidP="0084444E">
      <w:pPr>
        <w:tabs>
          <w:tab w:val="left" w:pos="284"/>
        </w:tabs>
        <w:jc w:val="both"/>
        <w:outlineLvl w:val="0"/>
        <w:rPr>
          <w:rFonts w:ascii="Verdana" w:hAnsi="Verdana" w:cs="Arial"/>
          <w:bCs/>
          <w:sz w:val="22"/>
          <w:szCs w:val="22"/>
          <w:u w:val="single"/>
        </w:rPr>
      </w:pPr>
      <w:r w:rsidRPr="00A00FD1">
        <w:rPr>
          <w:rFonts w:ascii="Verdana" w:hAnsi="Verdana" w:cs="Arial"/>
          <w:bCs/>
          <w:sz w:val="22"/>
          <w:szCs w:val="22"/>
          <w:u w:val="single"/>
        </w:rPr>
        <w:lastRenderedPageBreak/>
        <w:t>8.4 Sélection des offres</w:t>
      </w:r>
    </w:p>
    <w:p w14:paraId="0D71B15C" w14:textId="77777777" w:rsidR="004A4D91" w:rsidRPr="00A00FD1" w:rsidRDefault="004A4D91" w:rsidP="0084444E">
      <w:pPr>
        <w:tabs>
          <w:tab w:val="left" w:pos="284"/>
        </w:tabs>
        <w:jc w:val="both"/>
        <w:outlineLvl w:val="0"/>
        <w:rPr>
          <w:rFonts w:ascii="Verdana" w:hAnsi="Verdana" w:cs="Arial"/>
          <w:bCs/>
          <w:sz w:val="22"/>
          <w:szCs w:val="22"/>
          <w:u w:val="single"/>
        </w:rPr>
      </w:pPr>
    </w:p>
    <w:p w14:paraId="5DADCBFE" w14:textId="77777777" w:rsidR="0084444E" w:rsidRPr="00216578" w:rsidRDefault="0084444E" w:rsidP="0084444E">
      <w:pPr>
        <w:autoSpaceDE w:val="0"/>
        <w:autoSpaceDN w:val="0"/>
        <w:adjustRightInd w:val="0"/>
        <w:jc w:val="both"/>
        <w:rPr>
          <w:rFonts w:ascii="Verdana" w:hAnsi="Verdana" w:cs="ArialMT"/>
          <w:sz w:val="20"/>
          <w:szCs w:val="20"/>
        </w:rPr>
      </w:pPr>
      <w:r w:rsidRPr="00216578">
        <w:rPr>
          <w:rFonts w:ascii="Verdana" w:hAnsi="Verdana" w:cs="Arial"/>
          <w:sz w:val="20"/>
          <w:szCs w:val="20"/>
        </w:rPr>
        <w:t xml:space="preserve">Les offres de base et les variantes </w:t>
      </w:r>
      <w:r w:rsidRPr="00216578">
        <w:rPr>
          <w:rFonts w:ascii="Verdana" w:hAnsi="Verdana" w:cs="ArialMT"/>
          <w:sz w:val="20"/>
          <w:szCs w:val="20"/>
        </w:rPr>
        <w:t xml:space="preserve">qui n’ont pas été éliminées sont classées par ordre </w:t>
      </w:r>
      <w:r w:rsidRPr="00216578">
        <w:rPr>
          <w:rFonts w:ascii="Verdana" w:hAnsi="Verdana" w:cs="Arial"/>
          <w:sz w:val="20"/>
          <w:szCs w:val="20"/>
        </w:rPr>
        <w:t xml:space="preserve">décroissant sur la base des critères exposés ci-après </w:t>
      </w:r>
      <w:r w:rsidRPr="00216578">
        <w:rPr>
          <w:rFonts w:ascii="Verdana" w:hAnsi="Verdana" w:cs="ArialMT"/>
          <w:sz w:val="20"/>
          <w:szCs w:val="20"/>
        </w:rPr>
        <w:t xml:space="preserve">par ordre décroissant d’importance </w:t>
      </w:r>
      <w:r w:rsidRPr="00216578">
        <w:rPr>
          <w:rFonts w:ascii="Verdana" w:hAnsi="Verdana" w:cs="Arial"/>
          <w:sz w:val="20"/>
          <w:szCs w:val="20"/>
        </w:rPr>
        <w:t>:</w:t>
      </w:r>
    </w:p>
    <w:p w14:paraId="6F77CA9A" w14:textId="77777777" w:rsidR="0084444E" w:rsidRPr="00216578" w:rsidRDefault="0084444E" w:rsidP="0084444E">
      <w:pPr>
        <w:autoSpaceDE w:val="0"/>
        <w:autoSpaceDN w:val="0"/>
        <w:adjustRightInd w:val="0"/>
        <w:jc w:val="both"/>
        <w:rPr>
          <w:rFonts w:ascii="Verdana" w:hAnsi="Verdana" w:cs="ArialMT"/>
          <w:sz w:val="20"/>
          <w:szCs w:val="20"/>
        </w:rPr>
      </w:pPr>
    </w:p>
    <w:p w14:paraId="61A47566" w14:textId="77777777" w:rsidR="0084444E" w:rsidRDefault="0084444E" w:rsidP="0084444E">
      <w:pPr>
        <w:pStyle w:val="Paragraphedeliste"/>
        <w:numPr>
          <w:ilvl w:val="0"/>
          <w:numId w:val="5"/>
        </w:numPr>
        <w:autoSpaceDE w:val="0"/>
        <w:autoSpaceDN w:val="0"/>
        <w:adjustRightInd w:val="0"/>
        <w:jc w:val="both"/>
        <w:rPr>
          <w:rFonts w:ascii="Verdana" w:hAnsi="Verdana" w:cs="ArialMT"/>
          <w:b/>
          <w:sz w:val="20"/>
          <w:szCs w:val="20"/>
        </w:rPr>
      </w:pPr>
      <w:r w:rsidRPr="00216578">
        <w:rPr>
          <w:rFonts w:ascii="Verdana" w:hAnsi="Verdana" w:cs="ArialMT"/>
          <w:b/>
          <w:sz w:val="20"/>
          <w:szCs w:val="20"/>
        </w:rPr>
        <w:t xml:space="preserve">Critère N°1 : Qualité du service rendu aux usagers </w:t>
      </w:r>
    </w:p>
    <w:p w14:paraId="7D38A2D7" w14:textId="77777777" w:rsidR="0084444E" w:rsidRPr="00216578" w:rsidRDefault="0084444E" w:rsidP="0084444E">
      <w:pPr>
        <w:pStyle w:val="Paragraphedeliste"/>
        <w:autoSpaceDE w:val="0"/>
        <w:autoSpaceDN w:val="0"/>
        <w:adjustRightInd w:val="0"/>
        <w:ind w:left="720"/>
        <w:jc w:val="both"/>
        <w:rPr>
          <w:rFonts w:ascii="Verdana" w:hAnsi="Verdana" w:cs="ArialMT"/>
          <w:b/>
          <w:sz w:val="20"/>
          <w:szCs w:val="20"/>
        </w:rPr>
      </w:pPr>
    </w:p>
    <w:p w14:paraId="00CC1BAE" w14:textId="0EDCCF24" w:rsidR="0084444E" w:rsidRPr="00216578" w:rsidRDefault="0084444E" w:rsidP="0084444E">
      <w:pPr>
        <w:autoSpaceDE w:val="0"/>
        <w:autoSpaceDN w:val="0"/>
        <w:adjustRightInd w:val="0"/>
        <w:jc w:val="both"/>
        <w:rPr>
          <w:rFonts w:ascii="Verdana" w:hAnsi="Verdana" w:cs="ArialMT"/>
          <w:sz w:val="20"/>
          <w:szCs w:val="20"/>
        </w:rPr>
      </w:pPr>
      <w:r w:rsidRPr="00216578">
        <w:rPr>
          <w:rFonts w:ascii="Verdana" w:hAnsi="Verdana" w:cs="ArialMT"/>
          <w:sz w:val="20"/>
          <w:szCs w:val="20"/>
        </w:rPr>
        <w:t>Ce critère est apprécié au regard du projet</w:t>
      </w:r>
      <w:r w:rsidR="004A4D91">
        <w:rPr>
          <w:rFonts w:ascii="Verdana" w:hAnsi="Verdana" w:cs="ArialMT"/>
          <w:sz w:val="20"/>
          <w:szCs w:val="20"/>
        </w:rPr>
        <w:t xml:space="preserve"> éducatif</w:t>
      </w:r>
      <w:r>
        <w:rPr>
          <w:rFonts w:ascii="Verdana" w:hAnsi="Verdana" w:cs="ArialMT"/>
          <w:sz w:val="20"/>
          <w:szCs w:val="20"/>
        </w:rPr>
        <w:t xml:space="preserve">, </w:t>
      </w:r>
      <w:r w:rsidRPr="00216578">
        <w:rPr>
          <w:rFonts w:ascii="Verdana" w:hAnsi="Verdana" w:cs="ArialMT"/>
          <w:sz w:val="20"/>
          <w:szCs w:val="20"/>
        </w:rPr>
        <w:t>du projet de règlement de fonctionnement.</w:t>
      </w:r>
    </w:p>
    <w:p w14:paraId="314E8235" w14:textId="77777777" w:rsidR="0084444E" w:rsidRPr="00216578" w:rsidRDefault="0084444E" w:rsidP="0084444E">
      <w:pPr>
        <w:autoSpaceDE w:val="0"/>
        <w:autoSpaceDN w:val="0"/>
        <w:adjustRightInd w:val="0"/>
        <w:jc w:val="both"/>
        <w:rPr>
          <w:rFonts w:ascii="Verdana" w:hAnsi="Verdana" w:cs="ArialMT"/>
          <w:sz w:val="20"/>
          <w:szCs w:val="20"/>
        </w:rPr>
      </w:pPr>
    </w:p>
    <w:p w14:paraId="2BE5F43D" w14:textId="77777777" w:rsidR="0084444E" w:rsidRDefault="0084444E" w:rsidP="0084444E">
      <w:pPr>
        <w:pStyle w:val="Paragraphedeliste"/>
        <w:numPr>
          <w:ilvl w:val="0"/>
          <w:numId w:val="6"/>
        </w:numPr>
        <w:autoSpaceDE w:val="0"/>
        <w:autoSpaceDN w:val="0"/>
        <w:adjustRightInd w:val="0"/>
        <w:jc w:val="both"/>
        <w:rPr>
          <w:rFonts w:ascii="Verdana" w:hAnsi="Verdana" w:cs="ArialMT"/>
          <w:b/>
          <w:sz w:val="20"/>
          <w:szCs w:val="20"/>
        </w:rPr>
      </w:pPr>
      <w:r w:rsidRPr="00216578">
        <w:rPr>
          <w:rFonts w:ascii="Verdana" w:hAnsi="Verdana" w:cs="ArialMT"/>
          <w:b/>
          <w:sz w:val="20"/>
          <w:szCs w:val="20"/>
        </w:rPr>
        <w:t xml:space="preserve">Critère N°2 : Qualité de l’économie du service délégué. </w:t>
      </w:r>
    </w:p>
    <w:p w14:paraId="2FD783FE" w14:textId="77777777" w:rsidR="0084444E" w:rsidRPr="00216578" w:rsidRDefault="0084444E" w:rsidP="0084444E">
      <w:pPr>
        <w:pStyle w:val="Paragraphedeliste"/>
        <w:autoSpaceDE w:val="0"/>
        <w:autoSpaceDN w:val="0"/>
        <w:adjustRightInd w:val="0"/>
        <w:ind w:left="720"/>
        <w:jc w:val="both"/>
        <w:rPr>
          <w:rFonts w:ascii="Verdana" w:hAnsi="Verdana" w:cs="ArialMT"/>
          <w:b/>
          <w:sz w:val="20"/>
          <w:szCs w:val="20"/>
        </w:rPr>
      </w:pPr>
    </w:p>
    <w:p w14:paraId="79EF6F77" w14:textId="77777777" w:rsidR="0084444E" w:rsidRPr="00216578" w:rsidRDefault="0084444E" w:rsidP="0084444E">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Ce critère est apprécié au regard du montant prévisionnel de la compensation financière aux obligations de service public, versée par </w:t>
      </w:r>
      <w:r>
        <w:rPr>
          <w:rFonts w:ascii="Verdana" w:hAnsi="Verdana" w:cs="ArialMT"/>
          <w:sz w:val="20"/>
          <w:szCs w:val="20"/>
        </w:rPr>
        <w:t>Mulhouse Alsace Agglomération</w:t>
      </w:r>
      <w:r w:rsidRPr="00216578">
        <w:rPr>
          <w:rFonts w:ascii="Verdana" w:hAnsi="Verdana" w:cs="ArialMT"/>
          <w:sz w:val="20"/>
          <w:szCs w:val="20"/>
        </w:rPr>
        <w:t xml:space="preserve"> et de la pertinence globale du montage juridique et financier.</w:t>
      </w:r>
    </w:p>
    <w:p w14:paraId="719415A9" w14:textId="77777777" w:rsidR="0084444E" w:rsidRPr="00216578" w:rsidRDefault="0084444E" w:rsidP="0084444E">
      <w:pPr>
        <w:autoSpaceDE w:val="0"/>
        <w:autoSpaceDN w:val="0"/>
        <w:adjustRightInd w:val="0"/>
        <w:jc w:val="both"/>
        <w:rPr>
          <w:rFonts w:ascii="Verdana" w:hAnsi="Verdana" w:cs="ArialMT"/>
          <w:sz w:val="20"/>
          <w:szCs w:val="20"/>
        </w:rPr>
      </w:pPr>
    </w:p>
    <w:p w14:paraId="590FEC81" w14:textId="77777777" w:rsidR="0084444E" w:rsidRDefault="0084444E" w:rsidP="0084444E">
      <w:pPr>
        <w:pStyle w:val="Paragraphedeliste"/>
        <w:numPr>
          <w:ilvl w:val="0"/>
          <w:numId w:val="7"/>
        </w:numPr>
        <w:autoSpaceDE w:val="0"/>
        <w:autoSpaceDN w:val="0"/>
        <w:adjustRightInd w:val="0"/>
        <w:jc w:val="both"/>
        <w:rPr>
          <w:rFonts w:ascii="Verdana" w:hAnsi="Verdana" w:cs="ArialMT"/>
          <w:b/>
          <w:sz w:val="20"/>
          <w:szCs w:val="20"/>
        </w:rPr>
      </w:pPr>
      <w:r w:rsidRPr="00216578">
        <w:rPr>
          <w:rFonts w:ascii="Verdana" w:hAnsi="Verdana" w:cs="ArialMT"/>
          <w:b/>
          <w:sz w:val="20"/>
          <w:szCs w:val="20"/>
        </w:rPr>
        <w:t>Critère N°3 : Qualité des moyens et de l’organisation dédiés à la gestion, l’entretien et la maintenance de la structure</w:t>
      </w:r>
    </w:p>
    <w:p w14:paraId="52F0F14C" w14:textId="77777777" w:rsidR="0084444E" w:rsidRPr="00216578" w:rsidRDefault="0084444E" w:rsidP="0084444E">
      <w:pPr>
        <w:pStyle w:val="Paragraphedeliste"/>
        <w:autoSpaceDE w:val="0"/>
        <w:autoSpaceDN w:val="0"/>
        <w:adjustRightInd w:val="0"/>
        <w:ind w:left="720"/>
        <w:jc w:val="both"/>
        <w:rPr>
          <w:rFonts w:ascii="Verdana" w:hAnsi="Verdana" w:cs="ArialMT"/>
          <w:b/>
          <w:sz w:val="20"/>
          <w:szCs w:val="20"/>
        </w:rPr>
      </w:pPr>
    </w:p>
    <w:p w14:paraId="0065C1B0" w14:textId="77777777" w:rsidR="0084444E" w:rsidRPr="00CB7FD6" w:rsidRDefault="0084444E" w:rsidP="0084444E">
      <w:pPr>
        <w:autoSpaceDE w:val="0"/>
        <w:autoSpaceDN w:val="0"/>
        <w:adjustRightInd w:val="0"/>
        <w:jc w:val="both"/>
        <w:rPr>
          <w:rFonts w:ascii="Verdana" w:hAnsi="Verdana" w:cs="ArialMT"/>
          <w:sz w:val="20"/>
          <w:szCs w:val="20"/>
        </w:rPr>
      </w:pPr>
      <w:r w:rsidRPr="00CB7FD6">
        <w:rPr>
          <w:rFonts w:ascii="Verdana" w:hAnsi="Verdana" w:cs="ArialMT"/>
          <w:sz w:val="20"/>
          <w:szCs w:val="20"/>
        </w:rPr>
        <w:t>Ce cr</w:t>
      </w:r>
      <w:r>
        <w:rPr>
          <w:rFonts w:ascii="Verdana" w:hAnsi="Verdana" w:cs="ArialMT"/>
          <w:sz w:val="20"/>
          <w:szCs w:val="20"/>
        </w:rPr>
        <w:t>itère est apprécié au regard de</w:t>
      </w:r>
      <w:r w:rsidRPr="00CB7FD6">
        <w:rPr>
          <w:rFonts w:ascii="Verdana" w:hAnsi="Verdana" w:cs="ArialMT"/>
          <w:sz w:val="20"/>
          <w:szCs w:val="20"/>
        </w:rPr>
        <w:t xml:space="preserve"> l'organisation de la structure et des moyens humains dédiés, des moyens techniques</w:t>
      </w:r>
      <w:r>
        <w:rPr>
          <w:rFonts w:ascii="Verdana" w:hAnsi="Verdana" w:cs="ArialMT"/>
          <w:sz w:val="20"/>
          <w:szCs w:val="20"/>
        </w:rPr>
        <w:t>,</w:t>
      </w:r>
      <w:r w:rsidRPr="00CB7FD6">
        <w:rPr>
          <w:rFonts w:ascii="Verdana" w:hAnsi="Verdana" w:cs="ArialMT"/>
          <w:sz w:val="20"/>
          <w:szCs w:val="20"/>
        </w:rPr>
        <w:t xml:space="preserve"> des moyens mis en œuvre pour l’entretien et la maintenance du bâtiment, des investissements réalisés pour la mise en œuvre du projet pédagogique et de la qualité de l’alimentation proposée.</w:t>
      </w:r>
    </w:p>
    <w:p w14:paraId="5AC41E94" w14:textId="77777777" w:rsidR="0084444E" w:rsidRPr="00216578" w:rsidRDefault="0084444E" w:rsidP="0084444E">
      <w:pPr>
        <w:autoSpaceDE w:val="0"/>
        <w:autoSpaceDN w:val="0"/>
        <w:adjustRightInd w:val="0"/>
        <w:jc w:val="both"/>
        <w:rPr>
          <w:rFonts w:ascii="Verdana" w:hAnsi="Verdana" w:cs="ArialMT"/>
          <w:sz w:val="20"/>
          <w:szCs w:val="20"/>
        </w:rPr>
      </w:pPr>
    </w:p>
    <w:p w14:paraId="30D602F6" w14:textId="77777777" w:rsidR="0084444E" w:rsidRPr="00A00FD1" w:rsidRDefault="0084444E" w:rsidP="0084444E">
      <w:pPr>
        <w:autoSpaceDE w:val="0"/>
        <w:autoSpaceDN w:val="0"/>
        <w:adjustRightInd w:val="0"/>
        <w:jc w:val="both"/>
        <w:rPr>
          <w:rFonts w:ascii="Verdana" w:hAnsi="Verdana" w:cs="Arial"/>
          <w:b/>
          <w:bCs/>
          <w:color w:val="00000A"/>
        </w:rPr>
      </w:pPr>
      <w:r w:rsidRPr="00A00FD1">
        <w:rPr>
          <w:rFonts w:ascii="Verdana" w:hAnsi="Verdana" w:cs="Arial"/>
          <w:b/>
          <w:bCs/>
          <w:color w:val="00000A"/>
        </w:rPr>
        <w:t xml:space="preserve">Article </w:t>
      </w:r>
      <w:r>
        <w:rPr>
          <w:rFonts w:ascii="Verdana" w:hAnsi="Verdana" w:cs="Arial"/>
          <w:b/>
          <w:bCs/>
          <w:color w:val="00000A"/>
        </w:rPr>
        <w:t>9</w:t>
      </w:r>
      <w:r w:rsidRPr="00A00FD1">
        <w:rPr>
          <w:rFonts w:ascii="Verdana" w:hAnsi="Verdana" w:cs="Arial"/>
          <w:b/>
          <w:bCs/>
          <w:color w:val="00000A"/>
        </w:rPr>
        <w:t xml:space="preserve"> </w:t>
      </w:r>
      <w:r>
        <w:rPr>
          <w:rFonts w:ascii="Verdana" w:hAnsi="Verdana" w:cs="Arial"/>
          <w:b/>
          <w:bCs/>
          <w:color w:val="00000A"/>
        </w:rPr>
        <w:t>–</w:t>
      </w:r>
      <w:r w:rsidRPr="00A00FD1">
        <w:rPr>
          <w:rFonts w:ascii="Verdana" w:hAnsi="Verdana" w:cs="Arial"/>
          <w:b/>
          <w:bCs/>
          <w:color w:val="00000A"/>
        </w:rPr>
        <w:t xml:space="preserve"> </w:t>
      </w:r>
      <w:r>
        <w:rPr>
          <w:rFonts w:ascii="Verdana" w:hAnsi="Verdana" w:cs="Arial"/>
          <w:b/>
          <w:bCs/>
          <w:color w:val="00000A"/>
        </w:rPr>
        <w:t>Négociations et attribution du contrat</w:t>
      </w:r>
    </w:p>
    <w:p w14:paraId="1D3C6E83" w14:textId="77777777" w:rsidR="0084444E" w:rsidRPr="00216578" w:rsidRDefault="0084444E" w:rsidP="0084444E">
      <w:pPr>
        <w:autoSpaceDE w:val="0"/>
        <w:autoSpaceDN w:val="0"/>
        <w:adjustRightInd w:val="0"/>
        <w:jc w:val="both"/>
        <w:rPr>
          <w:rFonts w:ascii="Verdana" w:hAnsi="Verdana" w:cs="ArialMT"/>
          <w:sz w:val="20"/>
          <w:szCs w:val="20"/>
        </w:rPr>
      </w:pPr>
    </w:p>
    <w:p w14:paraId="32685495" w14:textId="77777777" w:rsidR="0084444E" w:rsidRPr="00216578" w:rsidRDefault="0084444E" w:rsidP="0084444E">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Conformément à l’article L.1411-5 du </w:t>
      </w:r>
      <w:r w:rsidR="004A4D91">
        <w:rPr>
          <w:rFonts w:ascii="Verdana" w:hAnsi="Verdana" w:cs="ArialMT"/>
          <w:sz w:val="20"/>
          <w:szCs w:val="20"/>
        </w:rPr>
        <w:t>C</w:t>
      </w:r>
      <w:r w:rsidRPr="00216578">
        <w:rPr>
          <w:rFonts w:ascii="Verdana" w:hAnsi="Verdana" w:cs="ArialMT"/>
          <w:sz w:val="20"/>
          <w:szCs w:val="20"/>
        </w:rPr>
        <w:t>ode général des collectivités territoriales, le Président ou son représentant régulièrement désigné à cet effet, au vu de l’avis de la Commission de Délégation de Service Public quant à l’analyse des offres, engage librement des négociations avec tout ou partie des soumissionnaires.</w:t>
      </w:r>
    </w:p>
    <w:p w14:paraId="6781AC6C" w14:textId="77777777" w:rsidR="0084444E" w:rsidRPr="00216578" w:rsidRDefault="0084444E" w:rsidP="0084444E">
      <w:pPr>
        <w:autoSpaceDE w:val="0"/>
        <w:autoSpaceDN w:val="0"/>
        <w:adjustRightInd w:val="0"/>
        <w:jc w:val="both"/>
        <w:rPr>
          <w:rFonts w:ascii="Verdana" w:hAnsi="Verdana" w:cs="ArialMT"/>
          <w:sz w:val="20"/>
          <w:szCs w:val="20"/>
        </w:rPr>
      </w:pPr>
    </w:p>
    <w:p w14:paraId="74C09255" w14:textId="77777777" w:rsidR="0084444E" w:rsidRPr="00216578" w:rsidRDefault="0084444E" w:rsidP="0084444E">
      <w:pPr>
        <w:autoSpaceDE w:val="0"/>
        <w:autoSpaceDN w:val="0"/>
        <w:adjustRightInd w:val="0"/>
        <w:jc w:val="both"/>
        <w:rPr>
          <w:rFonts w:ascii="Verdana" w:hAnsi="Verdana" w:cs="ArialMT"/>
          <w:sz w:val="20"/>
          <w:szCs w:val="20"/>
        </w:rPr>
      </w:pPr>
      <w:r w:rsidRPr="00216578">
        <w:rPr>
          <w:rFonts w:ascii="Verdana" w:hAnsi="Verdana" w:cs="ArialMT"/>
          <w:sz w:val="20"/>
          <w:szCs w:val="20"/>
        </w:rPr>
        <w:t>Les soumissionnaires qui sont admis à participer à la négociation sont sélectionnés en appliquant les critères d’attribution mentionnés à l’Article 8.4 - du présent règlement.</w:t>
      </w:r>
    </w:p>
    <w:p w14:paraId="1ABAC4B0" w14:textId="77777777" w:rsidR="0084444E" w:rsidRPr="00216578" w:rsidRDefault="0084444E" w:rsidP="0084444E">
      <w:pPr>
        <w:autoSpaceDE w:val="0"/>
        <w:autoSpaceDN w:val="0"/>
        <w:adjustRightInd w:val="0"/>
        <w:jc w:val="both"/>
        <w:rPr>
          <w:rFonts w:ascii="Verdana" w:hAnsi="Verdana" w:cs="ArialMT"/>
          <w:sz w:val="20"/>
          <w:szCs w:val="20"/>
        </w:rPr>
      </w:pPr>
    </w:p>
    <w:p w14:paraId="0A184685" w14:textId="77777777" w:rsidR="0084444E" w:rsidRPr="00216578" w:rsidRDefault="0084444E" w:rsidP="0084444E">
      <w:pPr>
        <w:autoSpaceDE w:val="0"/>
        <w:autoSpaceDN w:val="0"/>
        <w:adjustRightInd w:val="0"/>
        <w:jc w:val="both"/>
        <w:rPr>
          <w:rFonts w:ascii="Verdana" w:hAnsi="Verdana" w:cs="ArialMT"/>
          <w:sz w:val="20"/>
          <w:szCs w:val="20"/>
        </w:rPr>
      </w:pPr>
      <w:r w:rsidRPr="00216578">
        <w:rPr>
          <w:rFonts w:ascii="Verdana" w:hAnsi="Verdana" w:cs="ArialMT"/>
          <w:sz w:val="20"/>
          <w:szCs w:val="20"/>
        </w:rPr>
        <w:t>Les soumissionnaires qui ne seront pas appelés à participer aux négociations en s</w:t>
      </w:r>
      <w:r>
        <w:rPr>
          <w:rFonts w:ascii="Verdana" w:hAnsi="Verdana" w:cs="ArialMT"/>
          <w:sz w:val="20"/>
          <w:szCs w:val="20"/>
        </w:rPr>
        <w:t>eront</w:t>
      </w:r>
      <w:r w:rsidRPr="00216578">
        <w:rPr>
          <w:rFonts w:ascii="Verdana" w:hAnsi="Verdana" w:cs="ArialMT"/>
          <w:sz w:val="20"/>
          <w:szCs w:val="20"/>
        </w:rPr>
        <w:t xml:space="preserve"> informés.</w:t>
      </w:r>
    </w:p>
    <w:p w14:paraId="605600BB" w14:textId="77777777" w:rsidR="0084444E" w:rsidRPr="00216578" w:rsidRDefault="0084444E" w:rsidP="0084444E">
      <w:pPr>
        <w:autoSpaceDE w:val="0"/>
        <w:autoSpaceDN w:val="0"/>
        <w:adjustRightInd w:val="0"/>
        <w:jc w:val="both"/>
        <w:rPr>
          <w:rFonts w:ascii="Verdana" w:hAnsi="Verdana" w:cs="ArialMT"/>
          <w:sz w:val="20"/>
          <w:szCs w:val="20"/>
        </w:rPr>
      </w:pPr>
    </w:p>
    <w:p w14:paraId="5E66EA69" w14:textId="77777777" w:rsidR="0084444E" w:rsidRPr="00216578" w:rsidRDefault="0084444E" w:rsidP="0084444E">
      <w:pPr>
        <w:autoSpaceDE w:val="0"/>
        <w:autoSpaceDN w:val="0"/>
        <w:adjustRightInd w:val="0"/>
        <w:jc w:val="both"/>
        <w:rPr>
          <w:rFonts w:ascii="Verdana" w:hAnsi="Verdana" w:cs="ArialMT"/>
          <w:sz w:val="20"/>
          <w:szCs w:val="20"/>
        </w:rPr>
      </w:pPr>
      <w:r w:rsidRPr="00216578">
        <w:rPr>
          <w:rFonts w:ascii="Verdana" w:hAnsi="Verdana" w:cs="ArialMT"/>
          <w:sz w:val="20"/>
          <w:szCs w:val="20"/>
        </w:rPr>
        <w:t>Il est précisé que le Président ou son représentant peut solliciter tout avis à caractère technique, financier ou juridique utile à la conduite des négociations.</w:t>
      </w:r>
    </w:p>
    <w:p w14:paraId="2D3BAE3D" w14:textId="77777777" w:rsidR="0084444E" w:rsidRPr="00216578" w:rsidRDefault="0084444E" w:rsidP="0084444E">
      <w:pPr>
        <w:autoSpaceDE w:val="0"/>
        <w:autoSpaceDN w:val="0"/>
        <w:adjustRightInd w:val="0"/>
        <w:jc w:val="both"/>
        <w:rPr>
          <w:rFonts w:ascii="Verdana" w:hAnsi="Verdana" w:cs="ArialMT"/>
          <w:sz w:val="20"/>
          <w:szCs w:val="20"/>
        </w:rPr>
      </w:pPr>
    </w:p>
    <w:p w14:paraId="659829CF" w14:textId="77777777" w:rsidR="0084444E" w:rsidRPr="00216578" w:rsidRDefault="0084444E" w:rsidP="0084444E">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L’objet des négociations est de permettre au </w:t>
      </w:r>
      <w:r>
        <w:rPr>
          <w:rFonts w:ascii="Verdana" w:hAnsi="Verdana" w:cs="ArialMT"/>
          <w:sz w:val="20"/>
          <w:szCs w:val="20"/>
        </w:rPr>
        <w:t>Délégant</w:t>
      </w:r>
      <w:r w:rsidRPr="00216578">
        <w:rPr>
          <w:rFonts w:ascii="Verdana" w:hAnsi="Verdana" w:cs="ArialMT"/>
          <w:sz w:val="20"/>
          <w:szCs w:val="20"/>
        </w:rPr>
        <w:t xml:space="preserve"> de déterminer, sur la base du projet qu’il a établi et au regard des propositions remises par les candidats, les solutions les mieux à même de répondre à ses besoins.</w:t>
      </w:r>
    </w:p>
    <w:p w14:paraId="1988C743" w14:textId="77777777" w:rsidR="0084444E" w:rsidRPr="00216578" w:rsidRDefault="0084444E" w:rsidP="0084444E">
      <w:pPr>
        <w:autoSpaceDE w:val="0"/>
        <w:autoSpaceDN w:val="0"/>
        <w:adjustRightInd w:val="0"/>
        <w:jc w:val="both"/>
        <w:rPr>
          <w:rFonts w:ascii="Verdana" w:hAnsi="Verdana" w:cs="ArialMT"/>
          <w:sz w:val="20"/>
          <w:szCs w:val="20"/>
        </w:rPr>
      </w:pPr>
      <w:r w:rsidRPr="00216578">
        <w:rPr>
          <w:rFonts w:ascii="Verdana" w:hAnsi="Verdana" w:cs="ArialMT"/>
          <w:sz w:val="20"/>
          <w:szCs w:val="20"/>
        </w:rPr>
        <w:t>Le déroulement des négociations doit impérativement satisfaire aux exigences de la bonne foi.</w:t>
      </w:r>
    </w:p>
    <w:p w14:paraId="2F511FBF" w14:textId="77777777" w:rsidR="0084444E" w:rsidRPr="00216578" w:rsidRDefault="0084444E" w:rsidP="0084444E">
      <w:pPr>
        <w:autoSpaceDE w:val="0"/>
        <w:autoSpaceDN w:val="0"/>
        <w:adjustRightInd w:val="0"/>
        <w:jc w:val="both"/>
        <w:rPr>
          <w:rFonts w:ascii="Verdana" w:hAnsi="Verdana" w:cs="ArialMT"/>
          <w:sz w:val="20"/>
          <w:szCs w:val="20"/>
        </w:rPr>
      </w:pPr>
    </w:p>
    <w:p w14:paraId="563BA406" w14:textId="77777777" w:rsidR="0084444E" w:rsidRPr="00216578" w:rsidRDefault="0084444E" w:rsidP="0084444E">
      <w:pPr>
        <w:autoSpaceDE w:val="0"/>
        <w:autoSpaceDN w:val="0"/>
        <w:adjustRightInd w:val="0"/>
        <w:jc w:val="both"/>
        <w:rPr>
          <w:rFonts w:ascii="Verdana" w:hAnsi="Verdana" w:cs="ArialMT"/>
          <w:sz w:val="20"/>
          <w:szCs w:val="20"/>
        </w:rPr>
      </w:pPr>
      <w:r w:rsidRPr="00216578">
        <w:rPr>
          <w:rFonts w:ascii="Verdana" w:hAnsi="Verdana" w:cs="ArialMT"/>
          <w:sz w:val="20"/>
          <w:szCs w:val="20"/>
        </w:rPr>
        <w:t>Les négociations peuvent se dérouler sous forme d’une ou plusieurs sessions et pourront porter sur tous les aspects des offres initiales, sous couvert de ne pas modifier substantiellement lesdites offres au point qu’il y ait une atteinte à l’égalité de traitement des candidats.</w:t>
      </w:r>
    </w:p>
    <w:p w14:paraId="49105884" w14:textId="77777777" w:rsidR="0084444E" w:rsidRPr="00216578" w:rsidRDefault="0084444E" w:rsidP="0084444E">
      <w:pPr>
        <w:autoSpaceDE w:val="0"/>
        <w:autoSpaceDN w:val="0"/>
        <w:adjustRightInd w:val="0"/>
        <w:jc w:val="both"/>
        <w:rPr>
          <w:rFonts w:ascii="Verdana" w:hAnsi="Verdana" w:cs="ArialMT"/>
          <w:sz w:val="20"/>
          <w:szCs w:val="20"/>
        </w:rPr>
      </w:pPr>
    </w:p>
    <w:p w14:paraId="13208DBB" w14:textId="77777777" w:rsidR="0084444E" w:rsidRPr="00216578" w:rsidRDefault="0084444E" w:rsidP="0084444E">
      <w:pPr>
        <w:autoSpaceDE w:val="0"/>
        <w:autoSpaceDN w:val="0"/>
        <w:adjustRightInd w:val="0"/>
        <w:jc w:val="both"/>
        <w:rPr>
          <w:rFonts w:ascii="Verdana" w:hAnsi="Verdana" w:cs="ArialMT"/>
          <w:sz w:val="20"/>
          <w:szCs w:val="20"/>
        </w:rPr>
      </w:pPr>
      <w:r w:rsidRPr="00216578">
        <w:rPr>
          <w:rFonts w:ascii="Verdana" w:hAnsi="Verdana" w:cs="ArialMT"/>
          <w:sz w:val="20"/>
          <w:szCs w:val="20"/>
        </w:rPr>
        <w:t>Les négociations ne peuvent contrevenir aux conditions et caractéristiques minimales mentionnées à l’Article 8.2 - présent règlement.</w:t>
      </w:r>
    </w:p>
    <w:p w14:paraId="62EA073D" w14:textId="77777777" w:rsidR="0084444E" w:rsidRDefault="0084444E" w:rsidP="0084444E">
      <w:pPr>
        <w:tabs>
          <w:tab w:val="left" w:pos="284"/>
        </w:tabs>
        <w:jc w:val="both"/>
        <w:rPr>
          <w:rFonts w:ascii="Verdana" w:hAnsi="Verdana" w:cs="Arial"/>
          <w:sz w:val="20"/>
          <w:szCs w:val="20"/>
        </w:rPr>
      </w:pPr>
    </w:p>
    <w:p w14:paraId="472493DD" w14:textId="77777777" w:rsidR="0084444E" w:rsidRDefault="0084444E" w:rsidP="0084444E">
      <w:pPr>
        <w:autoSpaceDE w:val="0"/>
        <w:autoSpaceDN w:val="0"/>
        <w:adjustRightInd w:val="0"/>
        <w:jc w:val="both"/>
        <w:rPr>
          <w:rFonts w:ascii="Verdana" w:hAnsi="Verdana" w:cs="ArialMT"/>
          <w:sz w:val="22"/>
          <w:szCs w:val="22"/>
          <w:u w:val="single"/>
        </w:rPr>
      </w:pPr>
      <w:r>
        <w:rPr>
          <w:rFonts w:ascii="Verdana" w:hAnsi="Verdana" w:cs="ArialMT"/>
          <w:sz w:val="22"/>
          <w:szCs w:val="22"/>
          <w:u w:val="single"/>
        </w:rPr>
        <w:t>9</w:t>
      </w:r>
      <w:r w:rsidRPr="00A1256D">
        <w:rPr>
          <w:rFonts w:ascii="Verdana" w:hAnsi="Verdana" w:cs="ArialMT"/>
          <w:sz w:val="22"/>
          <w:szCs w:val="22"/>
          <w:u w:val="single"/>
        </w:rPr>
        <w:t>.1 Déroulement des négociations</w:t>
      </w:r>
    </w:p>
    <w:p w14:paraId="614963EB" w14:textId="77777777" w:rsidR="0084444E" w:rsidRPr="00216578" w:rsidRDefault="0084444E" w:rsidP="0084444E">
      <w:pPr>
        <w:autoSpaceDE w:val="0"/>
        <w:autoSpaceDN w:val="0"/>
        <w:adjustRightInd w:val="0"/>
        <w:jc w:val="both"/>
        <w:rPr>
          <w:rFonts w:ascii="Verdana" w:hAnsi="Verdana" w:cs="ArialMT"/>
          <w:sz w:val="20"/>
          <w:szCs w:val="20"/>
          <w:u w:val="single"/>
        </w:rPr>
      </w:pPr>
    </w:p>
    <w:p w14:paraId="578B1805" w14:textId="77777777" w:rsidR="0084444E" w:rsidRDefault="0084444E" w:rsidP="0084444E">
      <w:pPr>
        <w:autoSpaceDE w:val="0"/>
        <w:autoSpaceDN w:val="0"/>
        <w:adjustRightInd w:val="0"/>
        <w:jc w:val="both"/>
        <w:rPr>
          <w:rFonts w:ascii="Verdana" w:hAnsi="Verdana" w:cs="ArialMT"/>
          <w:sz w:val="20"/>
          <w:szCs w:val="20"/>
        </w:rPr>
      </w:pPr>
      <w:r w:rsidRPr="00216578">
        <w:rPr>
          <w:rFonts w:ascii="Verdana" w:hAnsi="Verdana" w:cs="ArialMT"/>
          <w:sz w:val="20"/>
          <w:szCs w:val="20"/>
        </w:rPr>
        <w:t>Les négociations peuvent avoir lieu :</w:t>
      </w:r>
    </w:p>
    <w:p w14:paraId="0E255601" w14:textId="77777777" w:rsidR="0084444E" w:rsidRPr="00216578" w:rsidRDefault="0084444E" w:rsidP="0084444E">
      <w:pPr>
        <w:autoSpaceDE w:val="0"/>
        <w:autoSpaceDN w:val="0"/>
        <w:adjustRightInd w:val="0"/>
        <w:jc w:val="both"/>
        <w:rPr>
          <w:rFonts w:ascii="Verdana" w:hAnsi="Verdana" w:cs="ArialMT"/>
          <w:sz w:val="20"/>
          <w:szCs w:val="20"/>
        </w:rPr>
      </w:pPr>
    </w:p>
    <w:p w14:paraId="49612434" w14:textId="77777777" w:rsidR="0084444E" w:rsidRPr="00216578" w:rsidRDefault="0084444E" w:rsidP="0084444E">
      <w:pPr>
        <w:autoSpaceDE w:val="0"/>
        <w:autoSpaceDN w:val="0"/>
        <w:adjustRightInd w:val="0"/>
        <w:jc w:val="both"/>
        <w:rPr>
          <w:rFonts w:ascii="Verdana" w:hAnsi="Verdana" w:cs="ArialMT"/>
          <w:sz w:val="20"/>
          <w:szCs w:val="20"/>
        </w:rPr>
      </w:pPr>
      <w:r w:rsidRPr="00216578">
        <w:rPr>
          <w:rFonts w:ascii="Verdana" w:hAnsi="Verdana" w:cs="ArialMT"/>
          <w:sz w:val="20"/>
          <w:szCs w:val="20"/>
        </w:rPr>
        <w:t>- par le biais de réunions,</w:t>
      </w:r>
    </w:p>
    <w:p w14:paraId="2EB6AF71" w14:textId="77777777" w:rsidR="0084444E" w:rsidRPr="00216578" w:rsidRDefault="0084444E" w:rsidP="0084444E">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 et/ou par des échanges écrits via le profil acheteur du </w:t>
      </w:r>
      <w:r>
        <w:rPr>
          <w:rFonts w:ascii="Verdana" w:hAnsi="Verdana" w:cs="ArialMT"/>
          <w:sz w:val="20"/>
          <w:szCs w:val="20"/>
        </w:rPr>
        <w:t>Délégant</w:t>
      </w:r>
    </w:p>
    <w:p w14:paraId="31753FA5" w14:textId="77777777" w:rsidR="0084444E" w:rsidRPr="00216578" w:rsidRDefault="0084444E" w:rsidP="0084444E">
      <w:pPr>
        <w:autoSpaceDE w:val="0"/>
        <w:autoSpaceDN w:val="0"/>
        <w:adjustRightInd w:val="0"/>
        <w:jc w:val="both"/>
        <w:rPr>
          <w:rFonts w:ascii="Verdana" w:hAnsi="Verdana" w:cs="ArialMT"/>
          <w:sz w:val="20"/>
          <w:szCs w:val="20"/>
        </w:rPr>
      </w:pPr>
    </w:p>
    <w:p w14:paraId="7A175C41" w14:textId="77777777" w:rsidR="0084444E" w:rsidRDefault="0084444E" w:rsidP="0084444E">
      <w:pPr>
        <w:autoSpaceDE w:val="0"/>
        <w:autoSpaceDN w:val="0"/>
        <w:adjustRightInd w:val="0"/>
        <w:jc w:val="both"/>
        <w:rPr>
          <w:rFonts w:ascii="Verdana" w:hAnsi="Verdana" w:cs="ArialMT"/>
          <w:sz w:val="20"/>
          <w:szCs w:val="20"/>
        </w:rPr>
      </w:pPr>
      <w:r w:rsidRPr="00216578">
        <w:rPr>
          <w:rFonts w:ascii="Verdana" w:hAnsi="Verdana" w:cs="ArialMT"/>
          <w:sz w:val="20"/>
          <w:szCs w:val="20"/>
        </w:rPr>
        <w:t>En cas de réunion, une convocation sera adressée au candidat, indiquant la date, l’heure et le lieu de la réunion, l’ordre du jour prévisionnel et/ou tout ou partie des questions relatives aux offres et/ou tout autre élément que le Président et/ou son représentant et son(ses) assistant(s) jugerai(en)t nécessaire au bon déroulement de la réunion.</w:t>
      </w:r>
    </w:p>
    <w:p w14:paraId="6D3B161B" w14:textId="77777777" w:rsidR="0084444E" w:rsidRPr="00216578" w:rsidRDefault="0084444E" w:rsidP="0084444E">
      <w:pPr>
        <w:autoSpaceDE w:val="0"/>
        <w:autoSpaceDN w:val="0"/>
        <w:adjustRightInd w:val="0"/>
        <w:jc w:val="both"/>
        <w:rPr>
          <w:rFonts w:ascii="Verdana" w:hAnsi="Verdana" w:cs="ArialMT"/>
          <w:sz w:val="20"/>
          <w:szCs w:val="20"/>
        </w:rPr>
      </w:pPr>
    </w:p>
    <w:p w14:paraId="0ECC0A9D" w14:textId="77777777" w:rsidR="0084444E" w:rsidRPr="00216578" w:rsidRDefault="0084444E" w:rsidP="0084444E">
      <w:pPr>
        <w:autoSpaceDE w:val="0"/>
        <w:autoSpaceDN w:val="0"/>
        <w:adjustRightInd w:val="0"/>
        <w:jc w:val="both"/>
        <w:rPr>
          <w:rFonts w:ascii="Verdana" w:hAnsi="Verdana" w:cs="ArialMT"/>
          <w:sz w:val="20"/>
          <w:szCs w:val="20"/>
        </w:rPr>
      </w:pPr>
      <w:r w:rsidRPr="00216578">
        <w:rPr>
          <w:rFonts w:ascii="Verdana" w:hAnsi="Verdana" w:cs="ArialMT"/>
          <w:sz w:val="20"/>
          <w:szCs w:val="20"/>
        </w:rPr>
        <w:t>Chaque soumissionnaire peut y être représenté par cinq (5) personnes au maximum présentes simultanément. Les personnes représentant le soumissionnaire peuvent différer en cours de réunion et selon les réunions. Elles sont reçues par le Président ou une personne désignée pour le représenter, assisté éventuellement de conseils, internes et/ou externes, eu égard aux spécificités du dossier.</w:t>
      </w:r>
    </w:p>
    <w:p w14:paraId="44BFE5CD" w14:textId="77777777" w:rsidR="0084444E" w:rsidRPr="00216578" w:rsidRDefault="0084444E" w:rsidP="0084444E">
      <w:pPr>
        <w:autoSpaceDE w:val="0"/>
        <w:autoSpaceDN w:val="0"/>
        <w:adjustRightInd w:val="0"/>
        <w:jc w:val="both"/>
        <w:rPr>
          <w:rFonts w:ascii="Verdana" w:hAnsi="Verdana" w:cs="ArialMT"/>
          <w:sz w:val="20"/>
          <w:szCs w:val="20"/>
        </w:rPr>
      </w:pPr>
    </w:p>
    <w:p w14:paraId="10DFCF3A" w14:textId="77777777" w:rsidR="0084444E" w:rsidRPr="00216578" w:rsidRDefault="0084444E" w:rsidP="0084444E">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Lors de chaque réunion, les représentants et les assistants du </w:t>
      </w:r>
      <w:r>
        <w:rPr>
          <w:rFonts w:ascii="Verdana" w:hAnsi="Verdana" w:cs="ArialMT"/>
          <w:sz w:val="20"/>
          <w:szCs w:val="20"/>
        </w:rPr>
        <w:t>Délégant</w:t>
      </w:r>
      <w:r w:rsidRPr="00216578">
        <w:rPr>
          <w:rFonts w:ascii="Verdana" w:hAnsi="Verdana" w:cs="ArialMT"/>
          <w:sz w:val="20"/>
          <w:szCs w:val="20"/>
        </w:rPr>
        <w:t xml:space="preserve"> peuvent discuter avec les soumissionnaires de tous les aspects de la délégation envisagée.</w:t>
      </w:r>
    </w:p>
    <w:p w14:paraId="751DB12B" w14:textId="77777777" w:rsidR="0084444E" w:rsidRPr="00216578" w:rsidRDefault="0084444E" w:rsidP="0084444E">
      <w:pPr>
        <w:autoSpaceDE w:val="0"/>
        <w:autoSpaceDN w:val="0"/>
        <w:adjustRightInd w:val="0"/>
        <w:jc w:val="both"/>
        <w:rPr>
          <w:rFonts w:ascii="Verdana" w:hAnsi="Verdana" w:cs="ArialMT"/>
          <w:sz w:val="20"/>
          <w:szCs w:val="20"/>
        </w:rPr>
      </w:pPr>
    </w:p>
    <w:p w14:paraId="0F22BB4E" w14:textId="16DEFFB0" w:rsidR="0084444E" w:rsidRDefault="0084444E" w:rsidP="0084444E">
      <w:pPr>
        <w:autoSpaceDE w:val="0"/>
        <w:autoSpaceDN w:val="0"/>
        <w:adjustRightInd w:val="0"/>
        <w:jc w:val="both"/>
        <w:rPr>
          <w:rFonts w:ascii="Verdana" w:hAnsi="Verdana" w:cs="ArialMT"/>
          <w:sz w:val="20"/>
          <w:szCs w:val="20"/>
        </w:rPr>
      </w:pPr>
      <w:r w:rsidRPr="00216578">
        <w:rPr>
          <w:rFonts w:ascii="Verdana" w:hAnsi="Verdana" w:cs="ArialMT"/>
          <w:sz w:val="20"/>
          <w:szCs w:val="20"/>
        </w:rPr>
        <w:t>A l’occasion des réunions de négociation, des documents écrits peuvent être échangés entre les représentants de la Collectivité et les soumissionnaires.</w:t>
      </w:r>
    </w:p>
    <w:p w14:paraId="0403BE96" w14:textId="77777777" w:rsidR="00E832D1" w:rsidRPr="00216578" w:rsidRDefault="00E832D1" w:rsidP="0084444E">
      <w:pPr>
        <w:autoSpaceDE w:val="0"/>
        <w:autoSpaceDN w:val="0"/>
        <w:adjustRightInd w:val="0"/>
        <w:jc w:val="both"/>
        <w:rPr>
          <w:rFonts w:ascii="Verdana" w:hAnsi="Verdana" w:cs="ArialMT"/>
          <w:sz w:val="20"/>
          <w:szCs w:val="20"/>
        </w:rPr>
      </w:pPr>
    </w:p>
    <w:p w14:paraId="42785C67" w14:textId="77777777" w:rsidR="0084444E" w:rsidRPr="00216578" w:rsidRDefault="0084444E" w:rsidP="0084444E">
      <w:pPr>
        <w:autoSpaceDE w:val="0"/>
        <w:autoSpaceDN w:val="0"/>
        <w:adjustRightInd w:val="0"/>
        <w:jc w:val="both"/>
        <w:rPr>
          <w:rFonts w:ascii="Verdana" w:hAnsi="Verdana" w:cs="ArialMT"/>
          <w:sz w:val="20"/>
          <w:szCs w:val="20"/>
        </w:rPr>
      </w:pPr>
      <w:r w:rsidRPr="00216578">
        <w:rPr>
          <w:rFonts w:ascii="Verdana" w:hAnsi="Verdana" w:cs="ArialMT"/>
          <w:sz w:val="20"/>
          <w:szCs w:val="20"/>
        </w:rPr>
        <w:t>A l’issue des réunions de négociation et dans le délai qui leur serait imparti, les soumissionnaires peuvent être invités à compléter et/ou améliorer leur offre dans le prolongement des discussions abordées lors de la séance de négociation.</w:t>
      </w:r>
    </w:p>
    <w:p w14:paraId="1E7DB6AF" w14:textId="77777777" w:rsidR="0084444E" w:rsidRPr="00216578" w:rsidRDefault="0084444E" w:rsidP="0084444E">
      <w:pPr>
        <w:autoSpaceDE w:val="0"/>
        <w:autoSpaceDN w:val="0"/>
        <w:adjustRightInd w:val="0"/>
        <w:jc w:val="both"/>
        <w:rPr>
          <w:rFonts w:ascii="Verdana" w:hAnsi="Verdana" w:cs="ArialMT"/>
          <w:sz w:val="20"/>
          <w:szCs w:val="20"/>
        </w:rPr>
      </w:pPr>
    </w:p>
    <w:p w14:paraId="57D61431" w14:textId="77777777" w:rsidR="0084444E" w:rsidRDefault="0084444E" w:rsidP="0084444E">
      <w:pPr>
        <w:autoSpaceDE w:val="0"/>
        <w:autoSpaceDN w:val="0"/>
        <w:adjustRightInd w:val="0"/>
        <w:jc w:val="both"/>
        <w:rPr>
          <w:rFonts w:ascii="Verdana" w:hAnsi="Verdana" w:cs="ArialMT"/>
          <w:sz w:val="22"/>
          <w:szCs w:val="22"/>
          <w:u w:val="single"/>
        </w:rPr>
      </w:pPr>
      <w:r>
        <w:rPr>
          <w:rFonts w:ascii="Verdana" w:hAnsi="Verdana" w:cs="ArialMT"/>
          <w:sz w:val="22"/>
          <w:szCs w:val="22"/>
          <w:u w:val="single"/>
        </w:rPr>
        <w:t>9</w:t>
      </w:r>
      <w:r w:rsidRPr="00A1256D">
        <w:rPr>
          <w:rFonts w:ascii="Verdana" w:hAnsi="Verdana" w:cs="ArialMT"/>
          <w:sz w:val="22"/>
          <w:szCs w:val="22"/>
          <w:u w:val="single"/>
        </w:rPr>
        <w:t>.2 Clôture des négociations</w:t>
      </w:r>
    </w:p>
    <w:p w14:paraId="4AD1739E" w14:textId="77777777" w:rsidR="0084444E" w:rsidRPr="00216578" w:rsidRDefault="0084444E" w:rsidP="0084444E">
      <w:pPr>
        <w:autoSpaceDE w:val="0"/>
        <w:autoSpaceDN w:val="0"/>
        <w:adjustRightInd w:val="0"/>
        <w:jc w:val="both"/>
        <w:rPr>
          <w:rFonts w:ascii="Verdana" w:hAnsi="Verdana" w:cs="ArialMT"/>
          <w:sz w:val="20"/>
          <w:szCs w:val="20"/>
          <w:u w:val="single"/>
        </w:rPr>
      </w:pPr>
    </w:p>
    <w:p w14:paraId="604D49BD" w14:textId="77777777" w:rsidR="0084444E" w:rsidRPr="00216578" w:rsidRDefault="0084444E" w:rsidP="0084444E">
      <w:pPr>
        <w:autoSpaceDE w:val="0"/>
        <w:autoSpaceDN w:val="0"/>
        <w:adjustRightInd w:val="0"/>
        <w:jc w:val="both"/>
        <w:rPr>
          <w:rFonts w:ascii="Verdana" w:hAnsi="Verdana" w:cs="ArialMT"/>
          <w:sz w:val="20"/>
          <w:szCs w:val="20"/>
        </w:rPr>
      </w:pPr>
      <w:r w:rsidRPr="00216578">
        <w:rPr>
          <w:rFonts w:ascii="Verdana" w:hAnsi="Verdana" w:cs="ArialMT"/>
          <w:sz w:val="20"/>
          <w:szCs w:val="20"/>
        </w:rPr>
        <w:t>Le Président ou son représentant conserve la faculté de mettre fin à tout moment aux négociations par simple information des soumissionnaires, par courrier électronique recommandé avec accusé de réception.</w:t>
      </w:r>
    </w:p>
    <w:p w14:paraId="1012D398" w14:textId="1EB32416" w:rsidR="0084444E" w:rsidRDefault="0084444E" w:rsidP="0084444E">
      <w:pPr>
        <w:autoSpaceDE w:val="0"/>
        <w:autoSpaceDN w:val="0"/>
        <w:adjustRightInd w:val="0"/>
        <w:jc w:val="both"/>
        <w:rPr>
          <w:rFonts w:ascii="Verdana" w:hAnsi="Verdana" w:cs="ArialMT"/>
          <w:sz w:val="20"/>
          <w:szCs w:val="20"/>
        </w:rPr>
      </w:pPr>
      <w:r w:rsidRPr="00216578">
        <w:rPr>
          <w:rFonts w:ascii="Verdana" w:hAnsi="Verdana" w:cs="ArialMT"/>
          <w:sz w:val="20"/>
          <w:szCs w:val="20"/>
        </w:rPr>
        <w:t>Le courrier informant les soumissionnaires de la date de clôture des négociations les invite à remettre leur offre finale avant cette date.</w:t>
      </w:r>
    </w:p>
    <w:p w14:paraId="597C1E2E" w14:textId="77777777" w:rsidR="00E832D1" w:rsidRPr="00216578" w:rsidRDefault="00E832D1" w:rsidP="0084444E">
      <w:pPr>
        <w:autoSpaceDE w:val="0"/>
        <w:autoSpaceDN w:val="0"/>
        <w:adjustRightInd w:val="0"/>
        <w:jc w:val="both"/>
        <w:rPr>
          <w:rFonts w:ascii="Verdana" w:hAnsi="Verdana" w:cs="ArialMT"/>
          <w:sz w:val="20"/>
          <w:szCs w:val="20"/>
        </w:rPr>
      </w:pPr>
    </w:p>
    <w:p w14:paraId="3D4C3254" w14:textId="77777777" w:rsidR="0084444E" w:rsidRPr="00216578" w:rsidRDefault="0084444E" w:rsidP="0084444E">
      <w:pPr>
        <w:autoSpaceDE w:val="0"/>
        <w:autoSpaceDN w:val="0"/>
        <w:adjustRightInd w:val="0"/>
        <w:jc w:val="both"/>
        <w:rPr>
          <w:rFonts w:ascii="Verdana" w:hAnsi="Verdana" w:cs="ArialMT"/>
          <w:sz w:val="20"/>
          <w:szCs w:val="20"/>
        </w:rPr>
      </w:pPr>
      <w:r w:rsidRPr="00216578">
        <w:rPr>
          <w:rFonts w:ascii="Verdana" w:hAnsi="Verdana" w:cs="ArialMT"/>
          <w:sz w:val="20"/>
          <w:szCs w:val="20"/>
        </w:rPr>
        <w:t>Les envois sont acheminés sous la seule responsabilité des soumissionnaires dans les mêmes conditions et exigences que pour les offres initiales, stipulées à l’Article 6 - du présent règlement. Une offre finale non conforme au présent règlement est écartée. N’est alors prise en compte que la dernière proposition du soumissionnaire régulièrement remise et précédant son offre ainsi rejetée.</w:t>
      </w:r>
    </w:p>
    <w:p w14:paraId="2F339EA0" w14:textId="77777777" w:rsidR="0084444E" w:rsidRPr="00216578" w:rsidRDefault="0084444E" w:rsidP="0084444E">
      <w:pPr>
        <w:autoSpaceDE w:val="0"/>
        <w:autoSpaceDN w:val="0"/>
        <w:adjustRightInd w:val="0"/>
        <w:jc w:val="both"/>
        <w:rPr>
          <w:rFonts w:ascii="Verdana" w:hAnsi="Verdana" w:cs="ArialMT"/>
          <w:sz w:val="20"/>
          <w:szCs w:val="20"/>
        </w:rPr>
      </w:pPr>
    </w:p>
    <w:p w14:paraId="6A593F5B" w14:textId="77777777" w:rsidR="0084444E" w:rsidRPr="00216578" w:rsidRDefault="0084444E" w:rsidP="0084444E">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Après analyse des dernières propositions de base, et des variantes, par application des critères d’analyse des offres définis par le présent règlement de la consultation, le Président ou son représentant sélectionne le soumissionnaire qui a présenté la meilleure offre au regard de l’avantage économique global qu’elle présente pour le </w:t>
      </w:r>
      <w:r>
        <w:rPr>
          <w:rFonts w:ascii="Verdana" w:hAnsi="Verdana" w:cs="ArialMT"/>
          <w:sz w:val="20"/>
          <w:szCs w:val="20"/>
        </w:rPr>
        <w:t>Délégant</w:t>
      </w:r>
      <w:r w:rsidRPr="00216578">
        <w:rPr>
          <w:rFonts w:ascii="Verdana" w:hAnsi="Verdana" w:cs="ArialMT"/>
          <w:sz w:val="20"/>
          <w:szCs w:val="20"/>
        </w:rPr>
        <w:t>.</w:t>
      </w:r>
    </w:p>
    <w:p w14:paraId="7CE08116" w14:textId="77777777" w:rsidR="0084444E" w:rsidRDefault="0084444E" w:rsidP="0084444E">
      <w:pPr>
        <w:tabs>
          <w:tab w:val="left" w:pos="284"/>
        </w:tabs>
        <w:jc w:val="both"/>
        <w:rPr>
          <w:rFonts w:ascii="Verdana" w:hAnsi="Verdana" w:cs="Arial"/>
          <w:sz w:val="20"/>
          <w:szCs w:val="20"/>
        </w:rPr>
      </w:pPr>
    </w:p>
    <w:p w14:paraId="4BC532EF" w14:textId="77777777" w:rsidR="0084444E" w:rsidRPr="00A1256D" w:rsidRDefault="0084444E" w:rsidP="0084444E">
      <w:pPr>
        <w:autoSpaceDE w:val="0"/>
        <w:autoSpaceDN w:val="0"/>
        <w:adjustRightInd w:val="0"/>
        <w:jc w:val="both"/>
        <w:rPr>
          <w:rFonts w:ascii="Verdana" w:hAnsi="Verdana" w:cs="ArialMT"/>
          <w:sz w:val="22"/>
          <w:szCs w:val="22"/>
          <w:u w:val="single"/>
        </w:rPr>
      </w:pPr>
      <w:r>
        <w:rPr>
          <w:rFonts w:ascii="Verdana" w:hAnsi="Verdana" w:cs="ArialMT"/>
          <w:sz w:val="22"/>
          <w:szCs w:val="22"/>
          <w:u w:val="single"/>
        </w:rPr>
        <w:t>9</w:t>
      </w:r>
      <w:r w:rsidRPr="00A1256D">
        <w:rPr>
          <w:rFonts w:ascii="Verdana" w:hAnsi="Verdana" w:cs="ArialMT"/>
          <w:sz w:val="22"/>
          <w:szCs w:val="22"/>
          <w:u w:val="single"/>
        </w:rPr>
        <w:t>.3 Mise au point du contrat</w:t>
      </w:r>
    </w:p>
    <w:p w14:paraId="673FE419" w14:textId="77777777" w:rsidR="0084444E" w:rsidRPr="00216578" w:rsidRDefault="0084444E" w:rsidP="0084444E">
      <w:pPr>
        <w:autoSpaceDE w:val="0"/>
        <w:autoSpaceDN w:val="0"/>
        <w:adjustRightInd w:val="0"/>
        <w:jc w:val="both"/>
        <w:rPr>
          <w:rFonts w:ascii="Verdana" w:hAnsi="Verdana" w:cs="ArialMT"/>
          <w:sz w:val="20"/>
          <w:szCs w:val="20"/>
        </w:rPr>
      </w:pPr>
    </w:p>
    <w:p w14:paraId="191E74CB" w14:textId="77777777" w:rsidR="0084444E" w:rsidRPr="00216578" w:rsidRDefault="0084444E" w:rsidP="0084444E">
      <w:pPr>
        <w:autoSpaceDE w:val="0"/>
        <w:autoSpaceDN w:val="0"/>
        <w:adjustRightInd w:val="0"/>
        <w:jc w:val="both"/>
        <w:rPr>
          <w:rFonts w:ascii="Verdana" w:hAnsi="Verdana" w:cs="ArialMT"/>
          <w:sz w:val="20"/>
          <w:szCs w:val="20"/>
        </w:rPr>
      </w:pPr>
      <w:r w:rsidRPr="00216578">
        <w:rPr>
          <w:rFonts w:ascii="Verdana" w:hAnsi="Verdana" w:cs="ArialMT"/>
          <w:sz w:val="20"/>
          <w:szCs w:val="20"/>
        </w:rPr>
        <w:t>Le Président ou son représentant finalisera ensuite le projet de contrat avec l’attributaire pressenti.</w:t>
      </w:r>
    </w:p>
    <w:p w14:paraId="40733DD4" w14:textId="77777777" w:rsidR="0084444E" w:rsidRPr="00216578" w:rsidRDefault="0084444E" w:rsidP="0084444E">
      <w:pPr>
        <w:autoSpaceDE w:val="0"/>
        <w:autoSpaceDN w:val="0"/>
        <w:adjustRightInd w:val="0"/>
        <w:jc w:val="both"/>
        <w:rPr>
          <w:rFonts w:ascii="Verdana" w:hAnsi="Verdana" w:cs="ArialMT"/>
          <w:sz w:val="20"/>
          <w:szCs w:val="20"/>
        </w:rPr>
      </w:pPr>
    </w:p>
    <w:p w14:paraId="2017BCB1" w14:textId="77777777" w:rsidR="0084444E" w:rsidRPr="00216578" w:rsidRDefault="0084444E" w:rsidP="0084444E">
      <w:pPr>
        <w:autoSpaceDE w:val="0"/>
        <w:autoSpaceDN w:val="0"/>
        <w:adjustRightInd w:val="0"/>
        <w:jc w:val="both"/>
        <w:rPr>
          <w:rFonts w:ascii="Verdana" w:hAnsi="Verdana" w:cs="ArialMT"/>
          <w:sz w:val="20"/>
          <w:szCs w:val="20"/>
        </w:rPr>
      </w:pPr>
      <w:r w:rsidRPr="00216578">
        <w:rPr>
          <w:rFonts w:ascii="Verdana" w:hAnsi="Verdana" w:cs="ArialMT"/>
          <w:sz w:val="20"/>
          <w:szCs w:val="20"/>
        </w:rPr>
        <w:t>Le Président peut décider d’interrompre la mise au point du contrat avec l’attributaire pressenti si celui-ci revient sur ses engagements. Son offre est jugée irrecevable et le candidat est éliminé.</w:t>
      </w:r>
    </w:p>
    <w:p w14:paraId="49AEA180" w14:textId="77777777" w:rsidR="0084444E" w:rsidRPr="00216578" w:rsidRDefault="0084444E" w:rsidP="0084444E">
      <w:pPr>
        <w:autoSpaceDE w:val="0"/>
        <w:autoSpaceDN w:val="0"/>
        <w:adjustRightInd w:val="0"/>
        <w:jc w:val="both"/>
        <w:rPr>
          <w:rFonts w:ascii="Verdana" w:hAnsi="Verdana" w:cs="ArialMT"/>
          <w:sz w:val="20"/>
          <w:szCs w:val="20"/>
        </w:rPr>
      </w:pPr>
    </w:p>
    <w:p w14:paraId="4B76851D" w14:textId="77777777" w:rsidR="0084444E" w:rsidRPr="00216578" w:rsidRDefault="0084444E" w:rsidP="0084444E">
      <w:pPr>
        <w:autoSpaceDE w:val="0"/>
        <w:autoSpaceDN w:val="0"/>
        <w:adjustRightInd w:val="0"/>
        <w:jc w:val="both"/>
        <w:rPr>
          <w:rFonts w:ascii="Verdana" w:hAnsi="Verdana" w:cs="ArialMT"/>
          <w:sz w:val="20"/>
          <w:szCs w:val="20"/>
        </w:rPr>
      </w:pPr>
      <w:r w:rsidRPr="00216578">
        <w:rPr>
          <w:rFonts w:ascii="Verdana" w:hAnsi="Verdana" w:cs="ArialMT"/>
          <w:sz w:val="20"/>
          <w:szCs w:val="20"/>
        </w:rPr>
        <w:t xml:space="preserve">Dans ce cas, le soumissionnaire dont l'offre a été classée immédiatement après la sienne est sollicité pour procéder à la mise au point et finaliser le contrat selon les modalités décrites pour le premier attributaire pressenti. Si nécessaire, cette procédure peut être </w:t>
      </w:r>
      <w:r w:rsidRPr="00216578">
        <w:rPr>
          <w:rFonts w:ascii="Verdana" w:hAnsi="Verdana" w:cs="ArialMT"/>
          <w:sz w:val="20"/>
          <w:szCs w:val="20"/>
        </w:rPr>
        <w:lastRenderedPageBreak/>
        <w:t>reproduite tant qu'il subsiste des offres finales recevables ou des offres qui n'ont pas été écartées au motif qu'elles soient non conformes.</w:t>
      </w:r>
    </w:p>
    <w:p w14:paraId="1CDD8CAB" w14:textId="77777777" w:rsidR="0084444E" w:rsidRPr="00216578" w:rsidRDefault="0084444E" w:rsidP="0084444E">
      <w:pPr>
        <w:autoSpaceDE w:val="0"/>
        <w:autoSpaceDN w:val="0"/>
        <w:adjustRightInd w:val="0"/>
        <w:jc w:val="both"/>
        <w:rPr>
          <w:rFonts w:ascii="Verdana" w:hAnsi="Verdana" w:cs="ArialMT"/>
          <w:sz w:val="20"/>
          <w:szCs w:val="20"/>
        </w:rPr>
      </w:pPr>
    </w:p>
    <w:p w14:paraId="7A6A3B82" w14:textId="77777777" w:rsidR="0084444E" w:rsidRPr="00216578" w:rsidRDefault="0084444E" w:rsidP="0084444E">
      <w:pPr>
        <w:autoSpaceDE w:val="0"/>
        <w:autoSpaceDN w:val="0"/>
        <w:adjustRightInd w:val="0"/>
        <w:jc w:val="both"/>
        <w:rPr>
          <w:rFonts w:ascii="Verdana" w:hAnsi="Verdana" w:cs="Arial"/>
          <w:sz w:val="20"/>
          <w:szCs w:val="20"/>
        </w:rPr>
      </w:pPr>
      <w:r w:rsidRPr="00216578">
        <w:rPr>
          <w:rFonts w:ascii="Verdana" w:hAnsi="Verdana" w:cs="ArialMT"/>
          <w:sz w:val="20"/>
          <w:szCs w:val="20"/>
        </w:rPr>
        <w:t>L’attributaire pressenti sera proposé à l’approbation du Conseil communautaire. En application de l’article L.1411</w:t>
      </w:r>
      <w:r w:rsidRPr="00216578">
        <w:rPr>
          <w:rFonts w:ascii="Verdana" w:hAnsi="Verdana" w:cs="Arial"/>
          <w:sz w:val="20"/>
          <w:szCs w:val="20"/>
        </w:rPr>
        <w:t>-</w:t>
      </w:r>
      <w:r w:rsidRPr="00216578">
        <w:rPr>
          <w:rFonts w:ascii="Verdana" w:hAnsi="Verdana" w:cs="ArialMT"/>
          <w:sz w:val="20"/>
          <w:szCs w:val="20"/>
        </w:rPr>
        <w:t xml:space="preserve">7 du CGCT, l’Assemblée Délibérante se prononcera ensuite </w:t>
      </w:r>
      <w:r w:rsidRPr="00216578">
        <w:rPr>
          <w:rFonts w:ascii="Verdana" w:hAnsi="Verdana" w:cs="Arial"/>
          <w:sz w:val="20"/>
          <w:szCs w:val="20"/>
        </w:rPr>
        <w:t>sur le choix du concessionnaire et le projet de contrat.</w:t>
      </w:r>
    </w:p>
    <w:p w14:paraId="5879DDB1" w14:textId="77777777" w:rsidR="0084444E" w:rsidRPr="00216578" w:rsidRDefault="0084444E" w:rsidP="0084444E">
      <w:pPr>
        <w:autoSpaceDE w:val="0"/>
        <w:autoSpaceDN w:val="0"/>
        <w:adjustRightInd w:val="0"/>
        <w:jc w:val="both"/>
        <w:rPr>
          <w:rFonts w:ascii="Verdana" w:hAnsi="Verdana" w:cs="ArialMT"/>
          <w:sz w:val="20"/>
          <w:szCs w:val="20"/>
        </w:rPr>
      </w:pPr>
    </w:p>
    <w:p w14:paraId="563AA5B1" w14:textId="77777777" w:rsidR="0084444E" w:rsidRPr="00A93043" w:rsidRDefault="0084444E" w:rsidP="0084444E">
      <w:pPr>
        <w:tabs>
          <w:tab w:val="left" w:pos="284"/>
        </w:tabs>
        <w:jc w:val="both"/>
        <w:outlineLvl w:val="0"/>
        <w:rPr>
          <w:rFonts w:ascii="Verdana" w:hAnsi="Verdana" w:cs="Arial"/>
          <w:b/>
          <w:bCs/>
          <w:sz w:val="22"/>
          <w:szCs w:val="22"/>
        </w:rPr>
      </w:pPr>
      <w:bookmarkStart w:id="14" w:name="_Toc312241946"/>
      <w:r w:rsidRPr="00A93043">
        <w:rPr>
          <w:rFonts w:ascii="Verdana" w:hAnsi="Verdana" w:cs="Arial"/>
          <w:b/>
          <w:bCs/>
          <w:sz w:val="22"/>
          <w:szCs w:val="22"/>
        </w:rPr>
        <w:t xml:space="preserve">Article </w:t>
      </w:r>
      <w:r>
        <w:rPr>
          <w:rFonts w:ascii="Verdana" w:hAnsi="Verdana" w:cs="Arial"/>
          <w:b/>
          <w:bCs/>
          <w:sz w:val="22"/>
          <w:szCs w:val="22"/>
        </w:rPr>
        <w:t>10</w:t>
      </w:r>
      <w:r w:rsidRPr="00A93043">
        <w:rPr>
          <w:rFonts w:ascii="Verdana" w:hAnsi="Verdana" w:cs="Arial"/>
          <w:b/>
          <w:bCs/>
          <w:sz w:val="22"/>
          <w:szCs w:val="22"/>
        </w:rPr>
        <w:t>- Renseignements complémentaires</w:t>
      </w:r>
      <w:bookmarkEnd w:id="14"/>
    </w:p>
    <w:p w14:paraId="22F361B3" w14:textId="77777777" w:rsidR="0084444E" w:rsidRPr="00216578" w:rsidRDefault="0084444E" w:rsidP="0084444E">
      <w:pPr>
        <w:tabs>
          <w:tab w:val="left" w:pos="284"/>
        </w:tabs>
        <w:jc w:val="both"/>
        <w:rPr>
          <w:rFonts w:ascii="Verdana" w:hAnsi="Verdana" w:cs="Arial"/>
          <w:b/>
          <w:bCs/>
          <w:sz w:val="20"/>
          <w:szCs w:val="20"/>
        </w:rPr>
      </w:pPr>
    </w:p>
    <w:p w14:paraId="6DF7E72B" w14:textId="77777777" w:rsidR="0084444E" w:rsidRPr="00216578" w:rsidRDefault="0084444E" w:rsidP="0084444E">
      <w:pPr>
        <w:tabs>
          <w:tab w:val="left" w:pos="284"/>
        </w:tabs>
        <w:jc w:val="both"/>
        <w:rPr>
          <w:rFonts w:ascii="Verdana" w:hAnsi="Verdana" w:cs="Arial"/>
          <w:sz w:val="20"/>
          <w:szCs w:val="20"/>
        </w:rPr>
      </w:pPr>
      <w:r w:rsidRPr="00216578">
        <w:rPr>
          <w:rFonts w:ascii="Verdana" w:hAnsi="Verdana" w:cs="Arial"/>
          <w:sz w:val="20"/>
          <w:szCs w:val="20"/>
        </w:rPr>
        <w:t xml:space="preserve">Pour obtenir tous renseignements complémentaires éventuels qui leur seraient nécessaires au cours de leur étude, le </w:t>
      </w:r>
      <w:r>
        <w:rPr>
          <w:rFonts w:ascii="Verdana" w:hAnsi="Verdana" w:cs="Arial"/>
          <w:sz w:val="20"/>
          <w:szCs w:val="20"/>
        </w:rPr>
        <w:t>Délégant</w:t>
      </w:r>
      <w:r w:rsidRPr="00216578">
        <w:rPr>
          <w:rFonts w:ascii="Verdana" w:hAnsi="Verdana" w:cs="Arial"/>
          <w:sz w:val="20"/>
          <w:szCs w:val="20"/>
        </w:rPr>
        <w:t xml:space="preserve"> impose la transmission de la demande par l’intermédiaire du profil acheteur, à l’adresse URL suivante : </w:t>
      </w:r>
      <w:hyperlink r:id="rId20" w:history="1">
        <w:r w:rsidRPr="00216578">
          <w:rPr>
            <w:rStyle w:val="Lienhypertexte"/>
            <w:rFonts w:ascii="Verdana" w:hAnsi="Verdana"/>
            <w:szCs w:val="20"/>
          </w:rPr>
          <w:t>http://alsacemarchespublics.eu</w:t>
        </w:r>
      </w:hyperlink>
      <w:r w:rsidRPr="00216578">
        <w:rPr>
          <w:rFonts w:ascii="Verdana" w:hAnsi="Verdana" w:cs="Arial"/>
          <w:b/>
          <w:sz w:val="20"/>
          <w:szCs w:val="20"/>
        </w:rPr>
        <w:t xml:space="preserve"> </w:t>
      </w:r>
      <w:r w:rsidRPr="00216578">
        <w:rPr>
          <w:rFonts w:ascii="Verdana" w:hAnsi="Verdana" w:cs="Arial"/>
          <w:sz w:val="20"/>
          <w:szCs w:val="20"/>
        </w:rPr>
        <w:t>(</w:t>
      </w:r>
      <w:r w:rsidRPr="00216578">
        <w:rPr>
          <w:rFonts w:ascii="Verdana" w:hAnsi="Verdana" w:cs="Arial"/>
          <w:b/>
          <w:sz w:val="20"/>
          <w:szCs w:val="20"/>
        </w:rPr>
        <w:t>Référence : 2</w:t>
      </w:r>
      <w:r>
        <w:rPr>
          <w:rFonts w:ascii="Verdana" w:hAnsi="Verdana" w:cs="Arial"/>
          <w:b/>
          <w:sz w:val="20"/>
          <w:szCs w:val="20"/>
        </w:rPr>
        <w:t>5</w:t>
      </w:r>
      <w:r w:rsidRPr="00216578">
        <w:rPr>
          <w:rFonts w:ascii="Verdana" w:hAnsi="Verdana" w:cs="Arial"/>
          <w:b/>
          <w:sz w:val="20"/>
          <w:szCs w:val="20"/>
        </w:rPr>
        <w:t>DSPEFm2A</w:t>
      </w:r>
      <w:r w:rsidRPr="00216578">
        <w:rPr>
          <w:rFonts w:ascii="Verdana" w:hAnsi="Verdana" w:cs="Arial"/>
          <w:sz w:val="20"/>
          <w:szCs w:val="20"/>
        </w:rPr>
        <w:t xml:space="preserve">). </w:t>
      </w:r>
    </w:p>
    <w:p w14:paraId="5A6C3FFA" w14:textId="77777777" w:rsidR="0084444E" w:rsidRPr="00216578" w:rsidRDefault="0084444E" w:rsidP="0084444E">
      <w:pPr>
        <w:tabs>
          <w:tab w:val="left" w:pos="284"/>
        </w:tabs>
        <w:jc w:val="both"/>
        <w:rPr>
          <w:rFonts w:ascii="Verdana" w:hAnsi="Verdana" w:cs="Arial"/>
          <w:sz w:val="20"/>
          <w:szCs w:val="20"/>
        </w:rPr>
      </w:pPr>
    </w:p>
    <w:p w14:paraId="05DF2E45" w14:textId="77777777" w:rsidR="0084444E" w:rsidRPr="00216578" w:rsidRDefault="0084444E" w:rsidP="0084444E">
      <w:pPr>
        <w:tabs>
          <w:tab w:val="left" w:pos="284"/>
        </w:tabs>
        <w:jc w:val="both"/>
        <w:rPr>
          <w:rFonts w:ascii="Verdana" w:hAnsi="Verdana" w:cs="Arial"/>
          <w:b/>
          <w:sz w:val="20"/>
          <w:szCs w:val="20"/>
          <w:u w:val="single"/>
          <w:lang w:val="de-DE"/>
        </w:rPr>
      </w:pPr>
      <w:r w:rsidRPr="00216578">
        <w:rPr>
          <w:rFonts w:ascii="Verdana" w:hAnsi="Verdana" w:cs="Arial"/>
          <w:b/>
          <w:sz w:val="20"/>
          <w:szCs w:val="20"/>
          <w:u w:val="single"/>
        </w:rPr>
        <w:t>Les demandes de renseignement complémentaires devront être adressées au pouvoir adjudicateur au plus tard 15 jours avant la date limite de remise des offres. Au-delà de ce délai, le pouvoir adjudicateur n’a pas d’obligation de réponse.</w:t>
      </w:r>
    </w:p>
    <w:p w14:paraId="5DFEB560" w14:textId="77777777" w:rsidR="0084444E" w:rsidRPr="00216578" w:rsidRDefault="0084444E" w:rsidP="0084444E">
      <w:pPr>
        <w:tabs>
          <w:tab w:val="left" w:pos="284"/>
        </w:tabs>
        <w:jc w:val="both"/>
        <w:rPr>
          <w:rFonts w:ascii="Verdana" w:hAnsi="Verdana" w:cs="Arial"/>
          <w:sz w:val="20"/>
          <w:szCs w:val="20"/>
          <w:lang w:val="de-DE"/>
        </w:rPr>
      </w:pPr>
    </w:p>
    <w:p w14:paraId="0F811971" w14:textId="77777777" w:rsidR="0084444E" w:rsidRDefault="0084444E" w:rsidP="0084444E">
      <w:pPr>
        <w:pStyle w:val="Titre1"/>
        <w:tabs>
          <w:tab w:val="center" w:pos="6840"/>
        </w:tabs>
        <w:jc w:val="both"/>
        <w:rPr>
          <w:rFonts w:ascii="Verdana" w:hAnsi="Verdana" w:cs="Arial"/>
          <w:sz w:val="20"/>
          <w:szCs w:val="20"/>
        </w:rPr>
      </w:pPr>
      <w:r w:rsidRPr="00216578">
        <w:rPr>
          <w:rFonts w:ascii="Verdana" w:hAnsi="Verdana" w:cs="Arial"/>
          <w:sz w:val="20"/>
          <w:szCs w:val="20"/>
        </w:rPr>
        <w:t>Une réponse sera alors adressée à tous les candidats ayant retiré le dossier ou l’ayant téléchargé après identification, 6 jours au plus tard avant la date limite de réception des offres.</w:t>
      </w:r>
    </w:p>
    <w:p w14:paraId="66B9B74D" w14:textId="77777777" w:rsidR="0084444E" w:rsidRPr="00216578" w:rsidRDefault="0084444E" w:rsidP="0084444E">
      <w:pPr>
        <w:jc w:val="both"/>
        <w:rPr>
          <w:rFonts w:ascii="Verdana" w:hAnsi="Verdana"/>
          <w:sz w:val="20"/>
          <w:szCs w:val="20"/>
          <w:lang w:val="de-DE"/>
        </w:rPr>
      </w:pPr>
    </w:p>
    <w:p w14:paraId="7DB9E819" w14:textId="77777777" w:rsidR="0084444E" w:rsidRPr="00A93043" w:rsidRDefault="0084444E" w:rsidP="0084444E">
      <w:pPr>
        <w:tabs>
          <w:tab w:val="left" w:pos="284"/>
        </w:tabs>
        <w:jc w:val="both"/>
        <w:outlineLvl w:val="0"/>
        <w:rPr>
          <w:rFonts w:ascii="Verdana" w:hAnsi="Verdana" w:cs="Arial"/>
          <w:b/>
          <w:bCs/>
          <w:sz w:val="22"/>
          <w:szCs w:val="22"/>
        </w:rPr>
      </w:pPr>
      <w:r>
        <w:rPr>
          <w:rFonts w:ascii="Verdana" w:hAnsi="Verdana" w:cs="Arial"/>
          <w:b/>
          <w:bCs/>
          <w:sz w:val="22"/>
          <w:szCs w:val="22"/>
        </w:rPr>
        <w:t>Article 11</w:t>
      </w:r>
      <w:r w:rsidRPr="00A93043">
        <w:rPr>
          <w:rFonts w:ascii="Verdana" w:hAnsi="Verdana" w:cs="Arial"/>
          <w:b/>
          <w:bCs/>
          <w:sz w:val="22"/>
          <w:szCs w:val="22"/>
        </w:rPr>
        <w:t>- Visites sur site</w:t>
      </w:r>
    </w:p>
    <w:p w14:paraId="600A1332" w14:textId="77777777" w:rsidR="0084444E" w:rsidRPr="00216578" w:rsidRDefault="0084444E" w:rsidP="0084444E">
      <w:pPr>
        <w:tabs>
          <w:tab w:val="left" w:pos="284"/>
        </w:tabs>
        <w:jc w:val="both"/>
        <w:outlineLvl w:val="0"/>
        <w:rPr>
          <w:rFonts w:ascii="Verdana" w:hAnsi="Verdana" w:cs="Arial"/>
          <w:b/>
          <w:bCs/>
          <w:sz w:val="20"/>
          <w:szCs w:val="20"/>
        </w:rPr>
      </w:pPr>
    </w:p>
    <w:p w14:paraId="7D8F58C6" w14:textId="77777777" w:rsidR="0084444E" w:rsidRPr="00216578" w:rsidRDefault="0084444E" w:rsidP="0084444E">
      <w:pPr>
        <w:tabs>
          <w:tab w:val="left" w:pos="284"/>
        </w:tabs>
        <w:jc w:val="both"/>
        <w:outlineLvl w:val="0"/>
        <w:rPr>
          <w:rFonts w:ascii="Verdana" w:hAnsi="Verdana" w:cs="Arial"/>
          <w:sz w:val="20"/>
          <w:szCs w:val="20"/>
        </w:rPr>
      </w:pPr>
      <w:r w:rsidRPr="00216578">
        <w:rPr>
          <w:rFonts w:ascii="Verdana" w:hAnsi="Verdana" w:cs="Arial"/>
          <w:bCs/>
          <w:sz w:val="20"/>
          <w:szCs w:val="20"/>
        </w:rPr>
        <w:t>Une visite d</w:t>
      </w:r>
      <w:r>
        <w:rPr>
          <w:rFonts w:ascii="Verdana" w:hAnsi="Verdana" w:cs="Arial"/>
          <w:bCs/>
          <w:sz w:val="20"/>
          <w:szCs w:val="20"/>
        </w:rPr>
        <w:t>es</w:t>
      </w:r>
      <w:r w:rsidRPr="00216578">
        <w:rPr>
          <w:rFonts w:ascii="Verdana" w:hAnsi="Verdana" w:cs="Arial"/>
          <w:bCs/>
          <w:sz w:val="20"/>
          <w:szCs w:val="20"/>
        </w:rPr>
        <w:t xml:space="preserve"> site</w:t>
      </w:r>
      <w:r>
        <w:rPr>
          <w:rFonts w:ascii="Verdana" w:hAnsi="Verdana" w:cs="Arial"/>
          <w:bCs/>
          <w:sz w:val="20"/>
          <w:szCs w:val="20"/>
        </w:rPr>
        <w:t>s</w:t>
      </w:r>
      <w:r w:rsidRPr="00216578">
        <w:rPr>
          <w:rFonts w:ascii="Verdana" w:hAnsi="Verdana" w:cs="Arial"/>
          <w:bCs/>
          <w:sz w:val="20"/>
          <w:szCs w:val="20"/>
        </w:rPr>
        <w:t xml:space="preserve"> sera organisée, en fonction des demandes écrites effectuées par les candidats ayant retiré un dossier de consultation. Les demandes sont à adresser au plus tard quinze (15) jours ouvrés avant la date limite de remise des plis sur la plateforme : </w:t>
      </w:r>
      <w:hyperlink r:id="rId21" w:history="1">
        <w:r w:rsidRPr="00216578">
          <w:rPr>
            <w:rStyle w:val="Lienhypertexte"/>
            <w:rFonts w:ascii="Verdana" w:hAnsi="Verdana"/>
            <w:szCs w:val="20"/>
          </w:rPr>
          <w:t>http://alsacemarchespublics.eu</w:t>
        </w:r>
      </w:hyperlink>
      <w:r w:rsidRPr="00216578">
        <w:rPr>
          <w:rFonts w:ascii="Verdana" w:hAnsi="Verdana" w:cs="Arial"/>
          <w:b/>
          <w:sz w:val="20"/>
          <w:szCs w:val="20"/>
        </w:rPr>
        <w:t xml:space="preserve"> </w:t>
      </w:r>
      <w:r w:rsidRPr="00216578">
        <w:rPr>
          <w:rFonts w:ascii="Verdana" w:hAnsi="Verdana" w:cs="Arial"/>
          <w:sz w:val="20"/>
          <w:szCs w:val="20"/>
        </w:rPr>
        <w:t>(</w:t>
      </w:r>
      <w:r w:rsidRPr="00216578">
        <w:rPr>
          <w:rFonts w:ascii="Verdana" w:hAnsi="Verdana" w:cs="Arial"/>
          <w:b/>
          <w:sz w:val="20"/>
          <w:szCs w:val="20"/>
        </w:rPr>
        <w:t>Référence : 2</w:t>
      </w:r>
      <w:r>
        <w:rPr>
          <w:rFonts w:ascii="Verdana" w:hAnsi="Verdana" w:cs="Arial"/>
          <w:b/>
          <w:sz w:val="20"/>
          <w:szCs w:val="20"/>
        </w:rPr>
        <w:t>5</w:t>
      </w:r>
      <w:r w:rsidRPr="00216578">
        <w:rPr>
          <w:rFonts w:ascii="Verdana" w:hAnsi="Verdana" w:cs="Arial"/>
          <w:b/>
          <w:sz w:val="20"/>
          <w:szCs w:val="20"/>
        </w:rPr>
        <w:t>DSPEFm2A</w:t>
      </w:r>
      <w:r w:rsidRPr="00216578">
        <w:rPr>
          <w:rFonts w:ascii="Verdana" w:hAnsi="Verdana" w:cs="Arial"/>
          <w:sz w:val="20"/>
          <w:szCs w:val="20"/>
        </w:rPr>
        <w:t>).</w:t>
      </w:r>
    </w:p>
    <w:p w14:paraId="7F4DAE8B" w14:textId="77777777" w:rsidR="0084444E" w:rsidRPr="00216578" w:rsidRDefault="0084444E" w:rsidP="0084444E">
      <w:pPr>
        <w:tabs>
          <w:tab w:val="left" w:pos="284"/>
        </w:tabs>
        <w:jc w:val="both"/>
        <w:outlineLvl w:val="0"/>
        <w:rPr>
          <w:rFonts w:ascii="Verdana" w:hAnsi="Verdana" w:cs="Arial"/>
          <w:sz w:val="20"/>
          <w:szCs w:val="20"/>
        </w:rPr>
      </w:pPr>
    </w:p>
    <w:p w14:paraId="622E0C32" w14:textId="77777777" w:rsidR="0084444E" w:rsidRPr="00216578" w:rsidRDefault="0084444E" w:rsidP="0084444E">
      <w:pPr>
        <w:tabs>
          <w:tab w:val="left" w:pos="284"/>
        </w:tabs>
        <w:jc w:val="both"/>
        <w:outlineLvl w:val="0"/>
        <w:rPr>
          <w:rFonts w:ascii="Verdana" w:hAnsi="Verdana" w:cs="Arial"/>
          <w:bCs/>
          <w:sz w:val="20"/>
          <w:szCs w:val="20"/>
        </w:rPr>
      </w:pPr>
      <w:r w:rsidRPr="00216578">
        <w:rPr>
          <w:rFonts w:ascii="Verdana" w:hAnsi="Verdana" w:cs="Arial"/>
          <w:sz w:val="20"/>
          <w:szCs w:val="20"/>
        </w:rPr>
        <w:t xml:space="preserve">Une fois la date de visite fixée, la </w:t>
      </w:r>
      <w:r>
        <w:rPr>
          <w:rFonts w:ascii="Verdana" w:hAnsi="Verdana" w:cs="Arial"/>
          <w:sz w:val="20"/>
          <w:szCs w:val="20"/>
        </w:rPr>
        <w:t>C</w:t>
      </w:r>
      <w:r w:rsidRPr="00216578">
        <w:rPr>
          <w:rFonts w:ascii="Verdana" w:hAnsi="Verdana" w:cs="Arial"/>
          <w:sz w:val="20"/>
          <w:szCs w:val="20"/>
        </w:rPr>
        <w:t>ollectivité en informera tous les candidats ayant retiré un dossier de consultation. Les candidats devront alors confirmer leur présence et préciser le nombre de participants à la visite.</w:t>
      </w:r>
    </w:p>
    <w:p w14:paraId="1B96C431" w14:textId="77777777" w:rsidR="0084444E" w:rsidRPr="00216578" w:rsidRDefault="0084444E" w:rsidP="0084444E">
      <w:pPr>
        <w:tabs>
          <w:tab w:val="left" w:pos="284"/>
        </w:tabs>
        <w:jc w:val="both"/>
        <w:outlineLvl w:val="0"/>
        <w:rPr>
          <w:rFonts w:ascii="Verdana" w:hAnsi="Verdana" w:cs="Arial"/>
          <w:bCs/>
          <w:sz w:val="20"/>
          <w:szCs w:val="20"/>
        </w:rPr>
      </w:pPr>
    </w:p>
    <w:p w14:paraId="01F1401B" w14:textId="77777777" w:rsidR="0084444E" w:rsidRDefault="0084444E" w:rsidP="0084444E">
      <w:pPr>
        <w:tabs>
          <w:tab w:val="left" w:pos="284"/>
        </w:tabs>
        <w:jc w:val="both"/>
        <w:outlineLvl w:val="0"/>
        <w:rPr>
          <w:rFonts w:ascii="Verdana" w:hAnsi="Verdana" w:cs="Arial"/>
          <w:bCs/>
          <w:sz w:val="20"/>
          <w:szCs w:val="20"/>
        </w:rPr>
      </w:pPr>
      <w:r w:rsidRPr="00216578">
        <w:rPr>
          <w:rFonts w:ascii="Verdana" w:hAnsi="Verdana" w:cs="Arial"/>
          <w:bCs/>
          <w:sz w:val="20"/>
          <w:szCs w:val="20"/>
        </w:rPr>
        <w:t>Les candidats sont informés des modalités de visite suivantes :</w:t>
      </w:r>
    </w:p>
    <w:p w14:paraId="1F34F70B" w14:textId="77777777" w:rsidR="0084444E" w:rsidRPr="00216578" w:rsidRDefault="0084444E" w:rsidP="0084444E">
      <w:pPr>
        <w:tabs>
          <w:tab w:val="left" w:pos="284"/>
        </w:tabs>
        <w:jc w:val="both"/>
        <w:outlineLvl w:val="0"/>
        <w:rPr>
          <w:rFonts w:ascii="Verdana" w:hAnsi="Verdana" w:cs="Arial"/>
          <w:bCs/>
          <w:sz w:val="20"/>
          <w:szCs w:val="20"/>
        </w:rPr>
      </w:pPr>
    </w:p>
    <w:p w14:paraId="4DF6336B" w14:textId="77777777" w:rsidR="0084444E" w:rsidRPr="00216578" w:rsidRDefault="0084444E" w:rsidP="0084444E">
      <w:pPr>
        <w:tabs>
          <w:tab w:val="left" w:pos="284"/>
        </w:tabs>
        <w:jc w:val="both"/>
        <w:outlineLvl w:val="0"/>
        <w:rPr>
          <w:rFonts w:ascii="Verdana" w:hAnsi="Verdana" w:cs="Arial"/>
          <w:bCs/>
          <w:sz w:val="20"/>
          <w:szCs w:val="20"/>
        </w:rPr>
      </w:pPr>
      <w:r w:rsidRPr="00216578">
        <w:rPr>
          <w:rFonts w:ascii="Verdana" w:hAnsi="Verdana" w:cs="Arial"/>
          <w:bCs/>
          <w:sz w:val="20"/>
          <w:szCs w:val="20"/>
        </w:rPr>
        <w:t>- Absence de signe distinctif de l’identité du candidat, sur les véhicules, et sur les visiteurs ;</w:t>
      </w:r>
    </w:p>
    <w:p w14:paraId="791F7938" w14:textId="77777777" w:rsidR="0084444E" w:rsidRDefault="0084444E" w:rsidP="0084444E">
      <w:pPr>
        <w:tabs>
          <w:tab w:val="left" w:pos="284"/>
        </w:tabs>
        <w:jc w:val="both"/>
        <w:outlineLvl w:val="0"/>
        <w:rPr>
          <w:rFonts w:ascii="Verdana" w:hAnsi="Verdana" w:cs="Arial"/>
          <w:bCs/>
          <w:sz w:val="20"/>
          <w:szCs w:val="20"/>
        </w:rPr>
      </w:pPr>
      <w:r w:rsidRPr="00216578">
        <w:rPr>
          <w:rFonts w:ascii="Verdana" w:hAnsi="Verdana" w:cs="Arial"/>
          <w:bCs/>
          <w:sz w:val="20"/>
          <w:szCs w:val="20"/>
        </w:rPr>
        <w:t xml:space="preserve">- Les échanges entre les représentants des candidats et le ou les représentants du </w:t>
      </w:r>
      <w:r>
        <w:rPr>
          <w:rFonts w:ascii="Verdana" w:hAnsi="Verdana" w:cs="Arial"/>
          <w:bCs/>
          <w:sz w:val="20"/>
          <w:szCs w:val="20"/>
        </w:rPr>
        <w:t>Délégant</w:t>
      </w:r>
      <w:r w:rsidRPr="00216578">
        <w:rPr>
          <w:rFonts w:ascii="Verdana" w:hAnsi="Verdana" w:cs="Arial"/>
          <w:bCs/>
          <w:sz w:val="20"/>
          <w:szCs w:val="20"/>
        </w:rPr>
        <w:t xml:space="preserve"> seront limités à la seule prise de connaissance du site, sans que ne soit délivrée aucune autre information dont l'objet serait autre que la seule description du site ;</w:t>
      </w:r>
    </w:p>
    <w:p w14:paraId="477A4205" w14:textId="77777777" w:rsidR="0084444E" w:rsidRPr="00216578" w:rsidRDefault="0084444E" w:rsidP="0084444E">
      <w:pPr>
        <w:tabs>
          <w:tab w:val="left" w:pos="284"/>
        </w:tabs>
        <w:jc w:val="both"/>
        <w:outlineLvl w:val="0"/>
        <w:rPr>
          <w:rFonts w:ascii="Verdana" w:hAnsi="Verdana" w:cs="Arial"/>
          <w:bCs/>
          <w:sz w:val="20"/>
          <w:szCs w:val="20"/>
        </w:rPr>
      </w:pPr>
    </w:p>
    <w:p w14:paraId="38438A37" w14:textId="77777777" w:rsidR="0084444E" w:rsidRDefault="0084444E" w:rsidP="0084444E">
      <w:pPr>
        <w:tabs>
          <w:tab w:val="left" w:pos="284"/>
        </w:tabs>
        <w:jc w:val="both"/>
        <w:outlineLvl w:val="0"/>
        <w:rPr>
          <w:rFonts w:ascii="Verdana" w:hAnsi="Verdana" w:cs="Arial"/>
          <w:bCs/>
          <w:sz w:val="20"/>
          <w:szCs w:val="20"/>
        </w:rPr>
      </w:pPr>
      <w:r w:rsidRPr="00216578">
        <w:rPr>
          <w:rFonts w:ascii="Verdana" w:hAnsi="Verdana" w:cs="Arial"/>
          <w:bCs/>
          <w:sz w:val="20"/>
          <w:szCs w:val="20"/>
        </w:rPr>
        <w:t xml:space="preserve">- Les éventuelles questions que pourraient susciter la visite et les réponses qui y seront apportées par le </w:t>
      </w:r>
      <w:r>
        <w:rPr>
          <w:rFonts w:ascii="Verdana" w:hAnsi="Verdana" w:cs="Arial"/>
          <w:bCs/>
          <w:sz w:val="20"/>
          <w:szCs w:val="20"/>
        </w:rPr>
        <w:t>Délégant</w:t>
      </w:r>
      <w:r w:rsidRPr="00216578">
        <w:rPr>
          <w:rFonts w:ascii="Verdana" w:hAnsi="Verdana" w:cs="Arial"/>
          <w:bCs/>
          <w:sz w:val="20"/>
          <w:szCs w:val="20"/>
        </w:rPr>
        <w:t xml:space="preserve"> devront suivre la procédure prévue à l’Article 10 – présent règlement ;</w:t>
      </w:r>
    </w:p>
    <w:p w14:paraId="121A3600" w14:textId="77777777" w:rsidR="0084444E" w:rsidRPr="00216578" w:rsidRDefault="0084444E" w:rsidP="0084444E">
      <w:pPr>
        <w:tabs>
          <w:tab w:val="left" w:pos="284"/>
        </w:tabs>
        <w:jc w:val="both"/>
        <w:outlineLvl w:val="0"/>
        <w:rPr>
          <w:rFonts w:ascii="Verdana" w:hAnsi="Verdana" w:cs="Arial"/>
          <w:bCs/>
          <w:sz w:val="20"/>
          <w:szCs w:val="20"/>
        </w:rPr>
      </w:pPr>
    </w:p>
    <w:p w14:paraId="1296658F" w14:textId="77777777" w:rsidR="0084444E" w:rsidRDefault="0084444E" w:rsidP="0084444E">
      <w:pPr>
        <w:tabs>
          <w:tab w:val="left" w:pos="284"/>
        </w:tabs>
        <w:jc w:val="both"/>
        <w:outlineLvl w:val="0"/>
        <w:rPr>
          <w:rFonts w:ascii="Verdana" w:hAnsi="Verdana" w:cs="Arial"/>
          <w:bCs/>
          <w:sz w:val="20"/>
          <w:szCs w:val="20"/>
        </w:rPr>
      </w:pPr>
      <w:r w:rsidRPr="00216578">
        <w:rPr>
          <w:rFonts w:ascii="Verdana" w:hAnsi="Verdana" w:cs="Arial"/>
          <w:bCs/>
          <w:sz w:val="20"/>
          <w:szCs w:val="20"/>
        </w:rPr>
        <w:t>- Les candidats seront réputés connaître les lieux à l’issue de cette visite, et ce même s’ils n’y participent pas. En conséquence, ils ne pourront élever aucune réclamation, ni former aucune demande d’indemnisation fondée sur une méconnaissance alléguée des lieux ;</w:t>
      </w:r>
    </w:p>
    <w:p w14:paraId="2EC2E456" w14:textId="77777777" w:rsidR="0084444E" w:rsidRPr="00216578" w:rsidRDefault="0084444E" w:rsidP="0084444E">
      <w:pPr>
        <w:tabs>
          <w:tab w:val="left" w:pos="284"/>
        </w:tabs>
        <w:jc w:val="both"/>
        <w:outlineLvl w:val="0"/>
        <w:rPr>
          <w:rFonts w:ascii="Verdana" w:hAnsi="Verdana" w:cs="Arial"/>
          <w:bCs/>
          <w:sz w:val="20"/>
          <w:szCs w:val="20"/>
        </w:rPr>
      </w:pPr>
    </w:p>
    <w:p w14:paraId="05BE725D" w14:textId="77777777" w:rsidR="0084444E" w:rsidRDefault="0084444E" w:rsidP="0084444E">
      <w:pPr>
        <w:tabs>
          <w:tab w:val="left" w:pos="284"/>
        </w:tabs>
        <w:jc w:val="both"/>
        <w:outlineLvl w:val="0"/>
        <w:rPr>
          <w:rFonts w:ascii="Verdana" w:hAnsi="Verdana" w:cs="Arial"/>
          <w:bCs/>
          <w:sz w:val="20"/>
          <w:szCs w:val="20"/>
        </w:rPr>
      </w:pPr>
      <w:r w:rsidRPr="00216578">
        <w:rPr>
          <w:rFonts w:ascii="Verdana" w:hAnsi="Verdana" w:cs="Arial"/>
          <w:bCs/>
          <w:sz w:val="20"/>
          <w:szCs w:val="20"/>
        </w:rPr>
        <w:t xml:space="preserve">- Toutes prises de photos par les candidats sont subordonnées à l’accord du </w:t>
      </w:r>
      <w:r>
        <w:rPr>
          <w:rFonts w:ascii="Verdana" w:hAnsi="Verdana" w:cs="Arial"/>
          <w:bCs/>
          <w:sz w:val="20"/>
          <w:szCs w:val="20"/>
        </w:rPr>
        <w:t>Délégant</w:t>
      </w:r>
      <w:r w:rsidRPr="00216578">
        <w:rPr>
          <w:rFonts w:ascii="Verdana" w:hAnsi="Verdana" w:cs="Arial"/>
          <w:bCs/>
          <w:sz w:val="20"/>
          <w:szCs w:val="20"/>
        </w:rPr>
        <w:t xml:space="preserve"> qui se réserve le droit de refuser, notamment en cas de risque d’atteinte au secret industriel et commercial ou à des droits de propriété intellectuelle ;</w:t>
      </w:r>
    </w:p>
    <w:p w14:paraId="76361952" w14:textId="77777777" w:rsidR="0084444E" w:rsidRPr="00216578" w:rsidRDefault="0084444E" w:rsidP="0084444E">
      <w:pPr>
        <w:tabs>
          <w:tab w:val="left" w:pos="284"/>
        </w:tabs>
        <w:jc w:val="both"/>
        <w:outlineLvl w:val="0"/>
        <w:rPr>
          <w:rFonts w:ascii="Verdana" w:hAnsi="Verdana" w:cs="Arial"/>
          <w:bCs/>
          <w:sz w:val="20"/>
          <w:szCs w:val="20"/>
        </w:rPr>
      </w:pPr>
    </w:p>
    <w:p w14:paraId="14766031" w14:textId="77777777" w:rsidR="0084444E" w:rsidRPr="00216578" w:rsidRDefault="0084444E" w:rsidP="0084444E">
      <w:pPr>
        <w:tabs>
          <w:tab w:val="left" w:pos="284"/>
        </w:tabs>
        <w:jc w:val="both"/>
        <w:outlineLvl w:val="0"/>
        <w:rPr>
          <w:rFonts w:ascii="Verdana" w:hAnsi="Verdana" w:cs="Arial"/>
          <w:bCs/>
          <w:sz w:val="20"/>
          <w:szCs w:val="20"/>
        </w:rPr>
      </w:pPr>
      <w:r w:rsidRPr="00216578">
        <w:rPr>
          <w:rFonts w:ascii="Verdana" w:hAnsi="Verdana" w:cs="Arial"/>
          <w:bCs/>
          <w:sz w:val="20"/>
          <w:szCs w:val="20"/>
        </w:rPr>
        <w:t>- Les participants à la visite signeront une feuille de présence.</w:t>
      </w:r>
    </w:p>
    <w:p w14:paraId="1C5505F4" w14:textId="77777777" w:rsidR="0084444E" w:rsidRPr="00A93043" w:rsidRDefault="0084444E" w:rsidP="0084444E">
      <w:pPr>
        <w:tabs>
          <w:tab w:val="left" w:pos="284"/>
        </w:tabs>
        <w:jc w:val="both"/>
        <w:outlineLvl w:val="0"/>
        <w:rPr>
          <w:rFonts w:ascii="Verdana" w:hAnsi="Verdana" w:cs="Arial"/>
          <w:bCs/>
          <w:sz w:val="22"/>
          <w:szCs w:val="22"/>
        </w:rPr>
      </w:pPr>
    </w:p>
    <w:p w14:paraId="04D2266E" w14:textId="77777777" w:rsidR="0084444E" w:rsidRPr="009C5407" w:rsidRDefault="0084444E" w:rsidP="0084444E">
      <w:pPr>
        <w:tabs>
          <w:tab w:val="left" w:pos="284"/>
        </w:tabs>
        <w:jc w:val="both"/>
        <w:outlineLvl w:val="0"/>
        <w:rPr>
          <w:rFonts w:ascii="Verdana" w:hAnsi="Verdana" w:cs="Arial"/>
          <w:b/>
          <w:bCs/>
          <w:sz w:val="22"/>
          <w:szCs w:val="22"/>
        </w:rPr>
      </w:pPr>
      <w:r>
        <w:rPr>
          <w:rFonts w:ascii="Verdana" w:hAnsi="Verdana" w:cs="Arial"/>
          <w:b/>
          <w:bCs/>
          <w:sz w:val="22"/>
          <w:szCs w:val="22"/>
        </w:rPr>
        <w:lastRenderedPageBreak/>
        <w:t>Article 12</w:t>
      </w:r>
      <w:r w:rsidRPr="009C5407">
        <w:rPr>
          <w:rFonts w:ascii="Verdana" w:hAnsi="Verdana" w:cs="Arial"/>
          <w:b/>
          <w:bCs/>
          <w:sz w:val="22"/>
          <w:szCs w:val="22"/>
        </w:rPr>
        <w:t xml:space="preserve"> </w:t>
      </w:r>
      <w:r>
        <w:rPr>
          <w:rFonts w:ascii="Verdana" w:hAnsi="Verdana" w:cs="Arial"/>
          <w:b/>
          <w:bCs/>
          <w:sz w:val="22"/>
          <w:szCs w:val="22"/>
        </w:rPr>
        <w:t>–</w:t>
      </w:r>
      <w:r w:rsidRPr="009C5407">
        <w:rPr>
          <w:rFonts w:ascii="Verdana" w:hAnsi="Verdana" w:cs="Arial"/>
          <w:b/>
          <w:bCs/>
          <w:sz w:val="22"/>
          <w:szCs w:val="22"/>
        </w:rPr>
        <w:t xml:space="preserve"> </w:t>
      </w:r>
      <w:r>
        <w:rPr>
          <w:rFonts w:ascii="Verdana" w:hAnsi="Verdana" w:cs="Arial"/>
          <w:b/>
          <w:bCs/>
          <w:sz w:val="22"/>
          <w:szCs w:val="22"/>
        </w:rPr>
        <w:t>Abandon de procédure</w:t>
      </w:r>
    </w:p>
    <w:p w14:paraId="0D18F3B3" w14:textId="77777777" w:rsidR="0084444E" w:rsidRPr="00216578" w:rsidRDefault="0084444E" w:rsidP="0084444E">
      <w:pPr>
        <w:autoSpaceDE w:val="0"/>
        <w:autoSpaceDN w:val="0"/>
        <w:adjustRightInd w:val="0"/>
        <w:rPr>
          <w:rFonts w:ascii="Verdana" w:hAnsi="Verdana" w:cs="Arial"/>
          <w:bCs/>
          <w:sz w:val="20"/>
          <w:szCs w:val="20"/>
        </w:rPr>
      </w:pPr>
    </w:p>
    <w:p w14:paraId="1149D42D" w14:textId="77777777" w:rsidR="0084444E" w:rsidRDefault="0084444E" w:rsidP="0084444E">
      <w:pPr>
        <w:autoSpaceDE w:val="0"/>
        <w:autoSpaceDN w:val="0"/>
        <w:adjustRightInd w:val="0"/>
        <w:jc w:val="both"/>
        <w:rPr>
          <w:rFonts w:ascii="Verdana" w:hAnsi="Verdana" w:cs="Arial"/>
          <w:bCs/>
          <w:sz w:val="20"/>
          <w:szCs w:val="20"/>
        </w:rPr>
      </w:pPr>
      <w:r>
        <w:rPr>
          <w:rFonts w:ascii="Verdana" w:hAnsi="Verdana" w:cs="Arial"/>
          <w:bCs/>
          <w:sz w:val="20"/>
          <w:szCs w:val="20"/>
        </w:rPr>
        <w:t>Mulhouse Alsace Agglomération</w:t>
      </w:r>
      <w:r w:rsidRPr="00216578">
        <w:rPr>
          <w:rFonts w:ascii="Verdana" w:hAnsi="Verdana" w:cs="Arial"/>
          <w:bCs/>
          <w:sz w:val="20"/>
          <w:szCs w:val="20"/>
        </w:rPr>
        <w:t xml:space="preserve"> se réserve le droit de mettre fin à la consultation à tout moment de la procédure, pour un motif d’intérêt général.</w:t>
      </w:r>
    </w:p>
    <w:p w14:paraId="585D7406" w14:textId="77777777" w:rsidR="0084444E" w:rsidRPr="00216578" w:rsidRDefault="0084444E" w:rsidP="0084444E">
      <w:pPr>
        <w:autoSpaceDE w:val="0"/>
        <w:autoSpaceDN w:val="0"/>
        <w:adjustRightInd w:val="0"/>
        <w:jc w:val="both"/>
        <w:rPr>
          <w:rFonts w:ascii="Verdana" w:hAnsi="Verdana" w:cs="Arial"/>
          <w:bCs/>
          <w:sz w:val="20"/>
          <w:szCs w:val="20"/>
        </w:rPr>
      </w:pPr>
    </w:p>
    <w:p w14:paraId="1438F46E" w14:textId="77777777" w:rsidR="0084444E" w:rsidRPr="00216578" w:rsidRDefault="0084444E" w:rsidP="0084444E">
      <w:pPr>
        <w:autoSpaceDE w:val="0"/>
        <w:autoSpaceDN w:val="0"/>
        <w:adjustRightInd w:val="0"/>
        <w:jc w:val="both"/>
        <w:rPr>
          <w:rFonts w:ascii="Verdana" w:hAnsi="Verdana" w:cs="Arial"/>
          <w:bCs/>
          <w:sz w:val="20"/>
          <w:szCs w:val="20"/>
        </w:rPr>
      </w:pPr>
      <w:r w:rsidRPr="00216578">
        <w:rPr>
          <w:rFonts w:ascii="Verdana" w:hAnsi="Verdana" w:cs="Arial"/>
          <w:bCs/>
          <w:sz w:val="20"/>
          <w:szCs w:val="20"/>
        </w:rPr>
        <w:t>Les candidats, y compris le Délégataire pressenti (avec lequel, le cas échéant, le Président aura été autorisé par le Conseil communautaire à signer le contrat) en seront informés, et ne pourront prétendre à aucune indemnisation.</w:t>
      </w:r>
    </w:p>
    <w:p w14:paraId="6805E92A" w14:textId="77777777" w:rsidR="0084444E" w:rsidRPr="002B7780" w:rsidRDefault="0084444E" w:rsidP="0084444E"/>
    <w:p w14:paraId="6BCAB25A" w14:textId="77777777" w:rsidR="00DA6C5F" w:rsidRDefault="00DA6C5F" w:rsidP="00DA6C5F">
      <w:pPr>
        <w:keepNext/>
        <w:keepLines/>
        <w:widowControl w:val="0"/>
        <w:tabs>
          <w:tab w:val="left" w:pos="392"/>
          <w:tab w:val="left" w:pos="828"/>
        </w:tabs>
        <w:autoSpaceDE w:val="0"/>
        <w:autoSpaceDN w:val="0"/>
        <w:adjustRightInd w:val="0"/>
        <w:jc w:val="both"/>
        <w:rPr>
          <w:rFonts w:ascii="Arial" w:hAnsi="Arial" w:cs="Arial"/>
        </w:rPr>
      </w:pPr>
      <w:r>
        <w:rPr>
          <w:rFonts w:ascii="Arial" w:hAnsi="Arial" w:cs="Arial"/>
          <w:b/>
          <w:bCs/>
          <w:color w:val="000000"/>
          <w:szCs w:val="20"/>
        </w:rPr>
        <w:t xml:space="preserve">Article 13 - Voies et délais de recours </w:t>
      </w:r>
    </w:p>
    <w:p w14:paraId="5A29093A" w14:textId="77777777" w:rsidR="00DA6C5F" w:rsidRDefault="00DA6C5F" w:rsidP="00DA6C5F">
      <w:pPr>
        <w:keepLines/>
        <w:widowControl w:val="0"/>
        <w:tabs>
          <w:tab w:val="left" w:pos="392"/>
        </w:tabs>
        <w:autoSpaceDE w:val="0"/>
        <w:autoSpaceDN w:val="0"/>
        <w:adjustRightInd w:val="0"/>
        <w:ind w:left="117" w:right="111"/>
        <w:rPr>
          <w:rFonts w:ascii="Arial" w:hAnsi="Arial" w:cs="Arial"/>
          <w:color w:val="000000"/>
          <w:sz w:val="12"/>
          <w:szCs w:val="12"/>
        </w:rPr>
      </w:pPr>
    </w:p>
    <w:p w14:paraId="7353CA83" w14:textId="77777777" w:rsidR="00DA6C5F" w:rsidRDefault="00DA6C5F" w:rsidP="00DA6C5F">
      <w:pPr>
        <w:keepLines/>
        <w:widowControl w:val="0"/>
        <w:tabs>
          <w:tab w:val="left" w:pos="392"/>
        </w:tabs>
        <w:autoSpaceDE w:val="0"/>
        <w:autoSpaceDN w:val="0"/>
        <w:adjustRightInd w:val="0"/>
        <w:ind w:right="111"/>
        <w:rPr>
          <w:rFonts w:ascii="Arial" w:hAnsi="Arial" w:cs="Arial"/>
        </w:rPr>
      </w:pPr>
      <w:r>
        <w:rPr>
          <w:rFonts w:ascii="Arial" w:hAnsi="Arial" w:cs="Arial"/>
          <w:color w:val="000000"/>
          <w:szCs w:val="20"/>
        </w:rPr>
        <w:t xml:space="preserve">Les recours ouverts aux candidats sont les suivants : </w:t>
      </w:r>
    </w:p>
    <w:p w14:paraId="708CF8A0" w14:textId="77777777" w:rsidR="00DA6C5F" w:rsidRDefault="00DA6C5F" w:rsidP="00DA6C5F">
      <w:pPr>
        <w:keepLines/>
        <w:widowControl w:val="0"/>
        <w:tabs>
          <w:tab w:val="left" w:pos="392"/>
        </w:tabs>
        <w:autoSpaceDE w:val="0"/>
        <w:autoSpaceDN w:val="0"/>
        <w:adjustRightInd w:val="0"/>
        <w:ind w:left="117" w:right="111"/>
        <w:rPr>
          <w:rFonts w:ascii="Arial" w:hAnsi="Arial" w:cs="Arial"/>
          <w:color w:val="000000"/>
          <w:szCs w:val="20"/>
        </w:rPr>
      </w:pPr>
    </w:p>
    <w:p w14:paraId="6B2B07D6" w14:textId="77777777" w:rsidR="00DA6C5F" w:rsidRDefault="00DA6C5F" w:rsidP="00DA6C5F">
      <w:pPr>
        <w:keepLines/>
        <w:widowControl w:val="0"/>
        <w:tabs>
          <w:tab w:val="left" w:pos="392"/>
        </w:tabs>
        <w:autoSpaceDE w:val="0"/>
        <w:autoSpaceDN w:val="0"/>
        <w:adjustRightInd w:val="0"/>
        <w:ind w:right="111"/>
        <w:rPr>
          <w:rFonts w:ascii="Arial" w:hAnsi="Arial" w:cs="Arial"/>
        </w:rPr>
      </w:pPr>
      <w:r>
        <w:rPr>
          <w:rFonts w:ascii="Arial" w:hAnsi="Arial" w:cs="Arial"/>
          <w:color w:val="000000"/>
          <w:szCs w:val="20"/>
        </w:rPr>
        <w:t>- Référé précontractuel avant la signature du contrat (articles L.551-1 à 12 du Code de Justice Administrative) ;</w:t>
      </w:r>
    </w:p>
    <w:p w14:paraId="6CD8845E" w14:textId="77777777" w:rsidR="00DA6C5F" w:rsidRDefault="00DA6C5F" w:rsidP="00DA6C5F">
      <w:pPr>
        <w:keepLines/>
        <w:widowControl w:val="0"/>
        <w:tabs>
          <w:tab w:val="left" w:pos="392"/>
        </w:tabs>
        <w:autoSpaceDE w:val="0"/>
        <w:autoSpaceDN w:val="0"/>
        <w:adjustRightInd w:val="0"/>
        <w:ind w:right="111"/>
        <w:rPr>
          <w:rFonts w:ascii="Arial" w:hAnsi="Arial" w:cs="Arial"/>
        </w:rPr>
      </w:pPr>
      <w:r>
        <w:rPr>
          <w:rFonts w:ascii="Arial" w:hAnsi="Arial" w:cs="Arial"/>
          <w:color w:val="000000"/>
          <w:szCs w:val="20"/>
        </w:rPr>
        <w:t>- Référé contractuel après la signature du contrat, dans les 31 jours qui suivent la publication de l’avis d’attribution du contrat, ou, à défaut d’un tel avis, dans les six mois qui suivent la date de conclusion de celui-ci (dans les conditions décrites aux articles L.551-13 à 23 du même code) ;</w:t>
      </w:r>
    </w:p>
    <w:p w14:paraId="495AEC14" w14:textId="77777777" w:rsidR="00DA6C5F" w:rsidRDefault="00DA6C5F" w:rsidP="00DA6C5F">
      <w:pPr>
        <w:keepLines/>
        <w:widowControl w:val="0"/>
        <w:tabs>
          <w:tab w:val="left" w:pos="392"/>
        </w:tabs>
        <w:autoSpaceDE w:val="0"/>
        <w:autoSpaceDN w:val="0"/>
        <w:adjustRightInd w:val="0"/>
        <w:ind w:right="111"/>
        <w:rPr>
          <w:rFonts w:ascii="Arial" w:hAnsi="Arial" w:cs="Arial"/>
        </w:rPr>
      </w:pPr>
      <w:r>
        <w:rPr>
          <w:rFonts w:ascii="Arial" w:hAnsi="Arial" w:cs="Arial"/>
          <w:color w:val="000000"/>
          <w:szCs w:val="20"/>
        </w:rPr>
        <w:t>- soit d’un recours en contestation de la validité du contrat, conformément à la décision du Conseil d'Etat du 4 avril 2014 n°358994 "Tarn et Garonne", dans un délai de 2 mois à compter de la publication de l'avis d'attribution ou à défaut de toute autre mesure de publicité concernant la conclusion du contrat.</w:t>
      </w:r>
    </w:p>
    <w:p w14:paraId="401FA4B1" w14:textId="77777777" w:rsidR="00DA6C5F" w:rsidRDefault="00DA6C5F" w:rsidP="00DA6C5F">
      <w:pPr>
        <w:keepLines/>
        <w:widowControl w:val="0"/>
        <w:tabs>
          <w:tab w:val="left" w:pos="392"/>
        </w:tabs>
        <w:autoSpaceDE w:val="0"/>
        <w:autoSpaceDN w:val="0"/>
        <w:adjustRightInd w:val="0"/>
        <w:ind w:left="117" w:right="111"/>
        <w:rPr>
          <w:rFonts w:ascii="Arial" w:hAnsi="Arial" w:cs="Arial"/>
          <w:color w:val="000000"/>
          <w:szCs w:val="20"/>
        </w:rPr>
      </w:pPr>
    </w:p>
    <w:p w14:paraId="18FDE395" w14:textId="77777777" w:rsidR="00DA6C5F" w:rsidRDefault="00DA6C5F" w:rsidP="00DA6C5F">
      <w:pPr>
        <w:keepLines/>
        <w:widowControl w:val="0"/>
        <w:tabs>
          <w:tab w:val="left" w:pos="392"/>
        </w:tabs>
        <w:autoSpaceDE w:val="0"/>
        <w:autoSpaceDN w:val="0"/>
        <w:adjustRightInd w:val="0"/>
        <w:ind w:right="111"/>
        <w:rPr>
          <w:rFonts w:ascii="Arial" w:hAnsi="Arial" w:cs="Arial"/>
        </w:rPr>
      </w:pPr>
      <w:r>
        <w:rPr>
          <w:rFonts w:ascii="Arial" w:hAnsi="Arial" w:cs="Arial"/>
          <w:color w:val="000000"/>
          <w:szCs w:val="20"/>
        </w:rPr>
        <w:t xml:space="preserve">Les recours doivent être adressés à : </w:t>
      </w:r>
    </w:p>
    <w:p w14:paraId="5F109754" w14:textId="77777777" w:rsidR="00DA6C5F" w:rsidRDefault="00DA6C5F" w:rsidP="00DA6C5F">
      <w:pPr>
        <w:keepLines/>
        <w:widowControl w:val="0"/>
        <w:tabs>
          <w:tab w:val="left" w:pos="392"/>
        </w:tabs>
        <w:autoSpaceDE w:val="0"/>
        <w:autoSpaceDN w:val="0"/>
        <w:adjustRightInd w:val="0"/>
        <w:ind w:left="117" w:right="111"/>
        <w:rPr>
          <w:rFonts w:ascii="Arial" w:hAnsi="Arial" w:cs="Arial"/>
          <w:color w:val="000000"/>
          <w:sz w:val="8"/>
          <w:szCs w:val="8"/>
        </w:rPr>
      </w:pPr>
    </w:p>
    <w:p w14:paraId="1A8A674E" w14:textId="77777777" w:rsidR="00DA6C5F" w:rsidRDefault="00DA6C5F" w:rsidP="00DA6C5F">
      <w:pPr>
        <w:widowControl w:val="0"/>
        <w:tabs>
          <w:tab w:val="left" w:pos="392"/>
        </w:tabs>
        <w:autoSpaceDE w:val="0"/>
        <w:autoSpaceDN w:val="0"/>
        <w:adjustRightInd w:val="0"/>
        <w:ind w:left="117" w:right="111"/>
        <w:jc w:val="center"/>
        <w:rPr>
          <w:rFonts w:ascii="Arial" w:hAnsi="Arial" w:cs="Arial"/>
          <w:color w:val="000000"/>
          <w:szCs w:val="20"/>
        </w:rPr>
      </w:pPr>
      <w:r>
        <w:rPr>
          <w:rFonts w:ascii="Arial" w:hAnsi="Arial" w:cs="Arial"/>
          <w:color w:val="000000"/>
          <w:szCs w:val="20"/>
        </w:rPr>
        <w:t>Tribunal Administratif de Strasbourg</w:t>
      </w:r>
    </w:p>
    <w:p w14:paraId="4AA9E37E" w14:textId="77777777" w:rsidR="00DA6C5F" w:rsidRDefault="00DA6C5F" w:rsidP="00DA6C5F">
      <w:pPr>
        <w:widowControl w:val="0"/>
        <w:tabs>
          <w:tab w:val="left" w:pos="392"/>
        </w:tabs>
        <w:autoSpaceDE w:val="0"/>
        <w:autoSpaceDN w:val="0"/>
        <w:adjustRightInd w:val="0"/>
        <w:ind w:left="117" w:right="111"/>
        <w:jc w:val="center"/>
        <w:rPr>
          <w:rFonts w:ascii="Arial" w:hAnsi="Arial" w:cs="Arial"/>
        </w:rPr>
      </w:pPr>
      <w:r>
        <w:rPr>
          <w:rFonts w:ascii="Arial" w:hAnsi="Arial" w:cs="Arial"/>
          <w:color w:val="000000"/>
          <w:szCs w:val="20"/>
        </w:rPr>
        <w:t>31 avenue de la Paix</w:t>
      </w:r>
    </w:p>
    <w:p w14:paraId="72892F8A" w14:textId="77777777" w:rsidR="00DA6C5F" w:rsidRDefault="00DA6C5F" w:rsidP="00DA6C5F">
      <w:pPr>
        <w:widowControl w:val="0"/>
        <w:tabs>
          <w:tab w:val="left" w:pos="392"/>
        </w:tabs>
        <w:autoSpaceDE w:val="0"/>
        <w:autoSpaceDN w:val="0"/>
        <w:adjustRightInd w:val="0"/>
        <w:ind w:left="117" w:right="111"/>
        <w:jc w:val="center"/>
        <w:rPr>
          <w:rFonts w:ascii="Arial" w:hAnsi="Arial" w:cs="Arial"/>
        </w:rPr>
      </w:pPr>
      <w:r>
        <w:rPr>
          <w:rFonts w:ascii="Arial" w:hAnsi="Arial" w:cs="Arial"/>
          <w:color w:val="000000"/>
          <w:szCs w:val="20"/>
        </w:rPr>
        <w:t>67000 Strasbourg</w:t>
      </w:r>
    </w:p>
    <w:p w14:paraId="13F1A803" w14:textId="77777777" w:rsidR="00DA6C5F" w:rsidRDefault="00DA6C5F" w:rsidP="00DA6C5F">
      <w:pPr>
        <w:widowControl w:val="0"/>
        <w:tabs>
          <w:tab w:val="left" w:pos="392"/>
        </w:tabs>
        <w:autoSpaceDE w:val="0"/>
        <w:autoSpaceDN w:val="0"/>
        <w:adjustRightInd w:val="0"/>
        <w:ind w:left="117" w:right="111"/>
        <w:jc w:val="center"/>
        <w:rPr>
          <w:rFonts w:ascii="Arial" w:hAnsi="Arial" w:cs="Arial"/>
        </w:rPr>
      </w:pPr>
      <w:r>
        <w:rPr>
          <w:rFonts w:ascii="Arial" w:hAnsi="Arial" w:cs="Arial"/>
          <w:color w:val="000000"/>
          <w:szCs w:val="20"/>
        </w:rPr>
        <w:t>Téléphone : 03 88 21 23 23</w:t>
      </w:r>
    </w:p>
    <w:p w14:paraId="38C73DB4" w14:textId="77777777" w:rsidR="00DA6C5F" w:rsidRDefault="00DA6C5F" w:rsidP="00DA6C5F">
      <w:pPr>
        <w:widowControl w:val="0"/>
        <w:tabs>
          <w:tab w:val="left" w:pos="392"/>
        </w:tabs>
        <w:autoSpaceDE w:val="0"/>
        <w:autoSpaceDN w:val="0"/>
        <w:adjustRightInd w:val="0"/>
        <w:ind w:left="117" w:right="111"/>
        <w:jc w:val="center"/>
        <w:rPr>
          <w:rFonts w:ascii="Arial" w:hAnsi="Arial" w:cs="Arial"/>
        </w:rPr>
      </w:pPr>
      <w:r>
        <w:rPr>
          <w:rFonts w:ascii="Arial" w:hAnsi="Arial" w:cs="Arial"/>
          <w:color w:val="000000"/>
          <w:szCs w:val="20"/>
        </w:rPr>
        <w:t>Courriel : greffe.ta-strasbourg@juradm.fr</w:t>
      </w:r>
    </w:p>
    <w:p w14:paraId="0D66D1DB" w14:textId="77777777" w:rsidR="00DA6C5F" w:rsidRPr="00DE7211" w:rsidRDefault="00DA6C5F" w:rsidP="00DA6C5F">
      <w:pPr>
        <w:widowControl w:val="0"/>
        <w:tabs>
          <w:tab w:val="left" w:pos="392"/>
        </w:tabs>
        <w:autoSpaceDE w:val="0"/>
        <w:autoSpaceDN w:val="0"/>
        <w:adjustRightInd w:val="0"/>
        <w:ind w:right="111" w:firstLine="117"/>
        <w:jc w:val="center"/>
        <w:rPr>
          <w:rFonts w:ascii="Arial" w:hAnsi="Arial" w:cs="Arial"/>
        </w:rPr>
      </w:pPr>
      <w:r>
        <w:rPr>
          <w:rFonts w:ascii="Arial" w:hAnsi="Arial" w:cs="Arial"/>
          <w:color w:val="000000"/>
          <w:szCs w:val="20"/>
        </w:rPr>
        <w:t>Site internet : strasbourg.tribunal-administratif.fr</w:t>
      </w:r>
    </w:p>
    <w:p w14:paraId="45CEDBDB" w14:textId="77777777" w:rsidR="0084444E" w:rsidRDefault="0084444E" w:rsidP="0084444E">
      <w:pPr>
        <w:tabs>
          <w:tab w:val="left" w:pos="284"/>
        </w:tabs>
        <w:jc w:val="both"/>
        <w:rPr>
          <w:rFonts w:ascii="Verdana" w:hAnsi="Verdana" w:cs="Arial"/>
          <w:sz w:val="20"/>
          <w:szCs w:val="20"/>
        </w:rPr>
      </w:pPr>
      <w:bookmarkStart w:id="15" w:name="_GoBack"/>
      <w:bookmarkEnd w:id="15"/>
    </w:p>
    <w:p w14:paraId="2BD5341B" w14:textId="77777777" w:rsidR="0084444E" w:rsidRPr="005650E1" w:rsidRDefault="0084444E" w:rsidP="0084444E">
      <w:pPr>
        <w:tabs>
          <w:tab w:val="left" w:pos="284"/>
        </w:tabs>
        <w:jc w:val="both"/>
        <w:rPr>
          <w:rFonts w:ascii="Verdana" w:hAnsi="Verdana" w:cs="Arial"/>
          <w:sz w:val="20"/>
          <w:szCs w:val="20"/>
        </w:rPr>
      </w:pPr>
    </w:p>
    <w:p w14:paraId="2D3CB797" w14:textId="77777777" w:rsidR="0084444E" w:rsidRDefault="0084444E" w:rsidP="0084444E"/>
    <w:p w14:paraId="0D5BF626" w14:textId="77777777" w:rsidR="0084444E" w:rsidRDefault="0084444E" w:rsidP="0084444E"/>
    <w:p w14:paraId="1BFEBE90" w14:textId="77777777" w:rsidR="0084444E" w:rsidRDefault="0084444E"/>
    <w:sectPr w:rsidR="0084444E">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3DDC27" w14:textId="77777777" w:rsidR="00006A1C" w:rsidRDefault="00006A1C" w:rsidP="00763E3A">
      <w:r>
        <w:separator/>
      </w:r>
    </w:p>
  </w:endnote>
  <w:endnote w:type="continuationSeparator" w:id="0">
    <w:p w14:paraId="2C79FCD4" w14:textId="77777777" w:rsidR="00006A1C" w:rsidRDefault="00006A1C" w:rsidP="00763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BoldItalic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2DBDE" w14:textId="77777777" w:rsidR="00006A1C" w:rsidRDefault="00006A1C">
    <w:pPr>
      <w:pStyle w:val="Pieddepage"/>
    </w:pPr>
    <w:r w:rsidRPr="006526F4">
      <w:rPr>
        <w:sz w:val="20"/>
        <w:szCs w:val="20"/>
      </w:rPr>
      <w:t xml:space="preserve">RDC – </w:t>
    </w:r>
    <w:r>
      <w:rPr>
        <w:sz w:val="20"/>
        <w:szCs w:val="20"/>
      </w:rPr>
      <w:t xml:space="preserve">25DSPEFm2A - </w:t>
    </w:r>
    <w:r w:rsidRPr="006526F4">
      <w:rPr>
        <w:sz w:val="20"/>
        <w:szCs w:val="20"/>
      </w:rPr>
      <w:t xml:space="preserve">DSP </w:t>
    </w:r>
    <w:r>
      <w:rPr>
        <w:sz w:val="20"/>
        <w:szCs w:val="20"/>
      </w:rPr>
      <w:t xml:space="preserve">périscolaire du site Claire Roman à Mulhouse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478F3B" w14:textId="77777777" w:rsidR="00006A1C" w:rsidRDefault="00006A1C" w:rsidP="00763E3A">
      <w:r>
        <w:separator/>
      </w:r>
    </w:p>
  </w:footnote>
  <w:footnote w:type="continuationSeparator" w:id="0">
    <w:p w14:paraId="1165278F" w14:textId="77777777" w:rsidR="00006A1C" w:rsidRDefault="00006A1C" w:rsidP="00763E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D81DD9"/>
    <w:multiLevelType w:val="hybridMultilevel"/>
    <w:tmpl w:val="8B666E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BF003E8"/>
    <w:multiLevelType w:val="hybridMultilevel"/>
    <w:tmpl w:val="32B222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155675D"/>
    <w:multiLevelType w:val="hybridMultilevel"/>
    <w:tmpl w:val="6E9A8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51676D1"/>
    <w:multiLevelType w:val="hybridMultilevel"/>
    <w:tmpl w:val="6A9EB00A"/>
    <w:lvl w:ilvl="0" w:tplc="EC6ED992">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7662B4B"/>
    <w:multiLevelType w:val="hybridMultilevel"/>
    <w:tmpl w:val="76168D2C"/>
    <w:lvl w:ilvl="0" w:tplc="040C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131700B"/>
    <w:multiLevelType w:val="hybridMultilevel"/>
    <w:tmpl w:val="3BC41C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1F46741"/>
    <w:multiLevelType w:val="hybridMultilevel"/>
    <w:tmpl w:val="C93224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44E"/>
    <w:rsid w:val="00006A1C"/>
    <w:rsid w:val="00021816"/>
    <w:rsid w:val="0011100F"/>
    <w:rsid w:val="00187E2E"/>
    <w:rsid w:val="001B03F8"/>
    <w:rsid w:val="002465B2"/>
    <w:rsid w:val="00254B50"/>
    <w:rsid w:val="002F7A76"/>
    <w:rsid w:val="00372989"/>
    <w:rsid w:val="00411EC2"/>
    <w:rsid w:val="00444ED5"/>
    <w:rsid w:val="004854A8"/>
    <w:rsid w:val="004A4D91"/>
    <w:rsid w:val="00532BE2"/>
    <w:rsid w:val="005B18DF"/>
    <w:rsid w:val="00627672"/>
    <w:rsid w:val="00644EAD"/>
    <w:rsid w:val="006D7578"/>
    <w:rsid w:val="006F7B02"/>
    <w:rsid w:val="007075F3"/>
    <w:rsid w:val="00763E3A"/>
    <w:rsid w:val="00772A9C"/>
    <w:rsid w:val="0084444E"/>
    <w:rsid w:val="0087476D"/>
    <w:rsid w:val="009563E6"/>
    <w:rsid w:val="00A373E4"/>
    <w:rsid w:val="00A83803"/>
    <w:rsid w:val="00A875A3"/>
    <w:rsid w:val="00AB0DC1"/>
    <w:rsid w:val="00B36D0E"/>
    <w:rsid w:val="00B5270A"/>
    <w:rsid w:val="00BC6027"/>
    <w:rsid w:val="00BF26D9"/>
    <w:rsid w:val="00C01EF2"/>
    <w:rsid w:val="00C156EB"/>
    <w:rsid w:val="00C22894"/>
    <w:rsid w:val="00CB0E98"/>
    <w:rsid w:val="00CE2418"/>
    <w:rsid w:val="00D2388A"/>
    <w:rsid w:val="00DA6C5F"/>
    <w:rsid w:val="00DE12B8"/>
    <w:rsid w:val="00E533DA"/>
    <w:rsid w:val="00E65426"/>
    <w:rsid w:val="00E832D1"/>
    <w:rsid w:val="00ED7588"/>
    <w:rsid w:val="00F00BEA"/>
    <w:rsid w:val="00FF37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FB920"/>
  <w15:chartTrackingRefBased/>
  <w15:docId w15:val="{A0D71622-2C2B-4E3C-82FB-E1032BC5D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444E"/>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84444E"/>
    <w:pPr>
      <w:keepNext/>
      <w:outlineLvl w:val="0"/>
    </w:pPr>
    <w:rPr>
      <w:sz w:val="28"/>
    </w:rPr>
  </w:style>
  <w:style w:type="paragraph" w:styleId="Titre2">
    <w:name w:val="heading 2"/>
    <w:basedOn w:val="Normal"/>
    <w:next w:val="Normal"/>
    <w:link w:val="Titre2Car"/>
    <w:uiPriority w:val="9"/>
    <w:semiHidden/>
    <w:unhideWhenUsed/>
    <w:qFormat/>
    <w:rsid w:val="0084444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4444E"/>
    <w:rPr>
      <w:rFonts w:ascii="Times New Roman" w:eastAsia="Times New Roman" w:hAnsi="Times New Roman" w:cs="Times New Roman"/>
      <w:sz w:val="28"/>
      <w:szCs w:val="24"/>
      <w:lang w:eastAsia="fr-FR"/>
    </w:rPr>
  </w:style>
  <w:style w:type="paragraph" w:styleId="Titre">
    <w:name w:val="Title"/>
    <w:basedOn w:val="Normal"/>
    <w:link w:val="TitreCar"/>
    <w:qFormat/>
    <w:rsid w:val="0084444E"/>
    <w:pPr>
      <w:jc w:val="center"/>
    </w:pPr>
    <w:rPr>
      <w:rFonts w:ascii="Arial" w:hAnsi="Arial" w:cs="Arial"/>
      <w:b/>
      <w:bCs/>
      <w:sz w:val="20"/>
    </w:rPr>
  </w:style>
  <w:style w:type="character" w:customStyle="1" w:styleId="TitreCar">
    <w:name w:val="Titre Car"/>
    <w:basedOn w:val="Policepardfaut"/>
    <w:link w:val="Titre"/>
    <w:rsid w:val="0084444E"/>
    <w:rPr>
      <w:rFonts w:ascii="Arial" w:eastAsia="Times New Roman" w:hAnsi="Arial" w:cs="Arial"/>
      <w:b/>
      <w:bCs/>
      <w:sz w:val="20"/>
      <w:szCs w:val="24"/>
      <w:lang w:eastAsia="fr-FR"/>
    </w:rPr>
  </w:style>
  <w:style w:type="table" w:styleId="Grilledutableau">
    <w:name w:val="Table Grid"/>
    <w:basedOn w:val="TableauNormal"/>
    <w:rsid w:val="0084444E"/>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84444E"/>
    <w:rPr>
      <w:color w:val="0000FF"/>
      <w:u w:val="single"/>
    </w:rPr>
  </w:style>
  <w:style w:type="paragraph" w:styleId="Corpsdetexte">
    <w:name w:val="Body Text"/>
    <w:basedOn w:val="Normal"/>
    <w:link w:val="CorpsdetexteCar"/>
    <w:semiHidden/>
    <w:rsid w:val="0084444E"/>
    <w:pPr>
      <w:jc w:val="both"/>
    </w:pPr>
    <w:rPr>
      <w:rFonts w:ascii="Arial" w:hAnsi="Arial" w:cs="Arial"/>
      <w:sz w:val="20"/>
    </w:rPr>
  </w:style>
  <w:style w:type="character" w:customStyle="1" w:styleId="CorpsdetexteCar">
    <w:name w:val="Corps de texte Car"/>
    <w:basedOn w:val="Policepardfaut"/>
    <w:link w:val="Corpsdetexte"/>
    <w:semiHidden/>
    <w:rsid w:val="0084444E"/>
    <w:rPr>
      <w:rFonts w:ascii="Arial" w:eastAsia="Times New Roman" w:hAnsi="Arial" w:cs="Arial"/>
      <w:sz w:val="20"/>
      <w:szCs w:val="24"/>
      <w:lang w:eastAsia="fr-FR"/>
    </w:rPr>
  </w:style>
  <w:style w:type="paragraph" w:styleId="Paragraphedeliste">
    <w:name w:val="List Paragraph"/>
    <w:basedOn w:val="Normal"/>
    <w:qFormat/>
    <w:rsid w:val="0084444E"/>
    <w:pPr>
      <w:ind w:left="708"/>
    </w:pPr>
  </w:style>
  <w:style w:type="paragraph" w:customStyle="1" w:styleId="Default">
    <w:name w:val="Default"/>
    <w:rsid w:val="0084444E"/>
    <w:pPr>
      <w:autoSpaceDE w:val="0"/>
      <w:autoSpaceDN w:val="0"/>
      <w:adjustRightInd w:val="0"/>
      <w:spacing w:after="0" w:line="240" w:lineRule="auto"/>
    </w:pPr>
    <w:rPr>
      <w:rFonts w:ascii="Calibri" w:eastAsia="Times New Roman" w:hAnsi="Calibri" w:cs="Calibri"/>
      <w:color w:val="000000"/>
      <w:sz w:val="24"/>
      <w:szCs w:val="24"/>
      <w:lang w:eastAsia="fr-FR"/>
    </w:rPr>
  </w:style>
  <w:style w:type="paragraph" w:customStyle="1" w:styleId="Titrem2A">
    <w:name w:val="Titre m2A"/>
    <w:basedOn w:val="Normal"/>
    <w:link w:val="Titrem2ACar"/>
    <w:qFormat/>
    <w:rsid w:val="0084444E"/>
    <w:pPr>
      <w:tabs>
        <w:tab w:val="right" w:pos="4395"/>
        <w:tab w:val="center" w:pos="4536"/>
        <w:tab w:val="left" w:pos="4678"/>
      </w:tabs>
      <w:jc w:val="center"/>
    </w:pPr>
    <w:rPr>
      <w:rFonts w:ascii="Verdana" w:hAnsi="Verdana" w:cs="Arial"/>
      <w:b/>
      <w:sz w:val="28"/>
      <w:szCs w:val="20"/>
    </w:rPr>
  </w:style>
  <w:style w:type="character" w:customStyle="1" w:styleId="Titrem2ACar">
    <w:name w:val="Titre m2A Car"/>
    <w:basedOn w:val="Policepardfaut"/>
    <w:link w:val="Titrem2A"/>
    <w:rsid w:val="0084444E"/>
    <w:rPr>
      <w:rFonts w:ascii="Verdana" w:eastAsia="Times New Roman" w:hAnsi="Verdana" w:cs="Arial"/>
      <w:b/>
      <w:sz w:val="28"/>
      <w:szCs w:val="20"/>
      <w:lang w:eastAsia="fr-FR"/>
    </w:rPr>
  </w:style>
  <w:style w:type="paragraph" w:customStyle="1" w:styleId="Titre1m2A">
    <w:name w:val="Titre 1 m2A"/>
    <w:basedOn w:val="Titre2"/>
    <w:link w:val="Titre1m2ACar"/>
    <w:qFormat/>
    <w:rsid w:val="0084444E"/>
    <w:pPr>
      <w:keepLines w:val="0"/>
      <w:tabs>
        <w:tab w:val="left" w:pos="284"/>
      </w:tabs>
      <w:spacing w:before="0"/>
      <w:jc w:val="both"/>
    </w:pPr>
    <w:rPr>
      <w:rFonts w:ascii="Verdana" w:eastAsia="Times New Roman" w:hAnsi="Verdana" w:cs="Arial"/>
      <w:b/>
      <w:bCs/>
      <w:color w:val="000000"/>
      <w:sz w:val="24"/>
      <w:szCs w:val="24"/>
    </w:rPr>
  </w:style>
  <w:style w:type="character" w:customStyle="1" w:styleId="Titre1m2ACar">
    <w:name w:val="Titre 1 m2A Car"/>
    <w:basedOn w:val="Titre2Car"/>
    <w:link w:val="Titre1m2A"/>
    <w:rsid w:val="0084444E"/>
    <w:rPr>
      <w:rFonts w:ascii="Verdana" w:eastAsia="Times New Roman" w:hAnsi="Verdana" w:cs="Arial"/>
      <w:b/>
      <w:bCs/>
      <w:color w:val="000000"/>
      <w:sz w:val="24"/>
      <w:szCs w:val="24"/>
      <w:lang w:eastAsia="fr-FR"/>
    </w:rPr>
  </w:style>
  <w:style w:type="paragraph" w:customStyle="1" w:styleId="Titre2m2A">
    <w:name w:val="Titre 2 m2A"/>
    <w:basedOn w:val="Normal"/>
    <w:link w:val="Titre2m2ACar"/>
    <w:qFormat/>
    <w:rsid w:val="0084444E"/>
    <w:pPr>
      <w:tabs>
        <w:tab w:val="left" w:pos="284"/>
      </w:tabs>
      <w:jc w:val="both"/>
    </w:pPr>
    <w:rPr>
      <w:rFonts w:ascii="Verdana" w:hAnsi="Verdana" w:cs="Arial"/>
      <w:color w:val="000000"/>
      <w:sz w:val="22"/>
      <w:szCs w:val="22"/>
      <w:u w:val="single"/>
    </w:rPr>
  </w:style>
  <w:style w:type="character" w:customStyle="1" w:styleId="Titre2m2ACar">
    <w:name w:val="Titre 2 m2A Car"/>
    <w:basedOn w:val="Policepardfaut"/>
    <w:link w:val="Titre2m2A"/>
    <w:rsid w:val="0084444E"/>
    <w:rPr>
      <w:rFonts w:ascii="Verdana" w:eastAsia="Times New Roman" w:hAnsi="Verdana" w:cs="Arial"/>
      <w:color w:val="000000"/>
      <w:u w:val="single"/>
      <w:lang w:eastAsia="fr-FR"/>
    </w:rPr>
  </w:style>
  <w:style w:type="paragraph" w:customStyle="1" w:styleId="Normal2">
    <w:name w:val="Normal2"/>
    <w:basedOn w:val="Normal"/>
    <w:link w:val="Normal2Car"/>
    <w:rsid w:val="0084444E"/>
    <w:pPr>
      <w:keepLines/>
      <w:tabs>
        <w:tab w:val="left" w:pos="567"/>
        <w:tab w:val="left" w:pos="851"/>
        <w:tab w:val="left" w:pos="1134"/>
      </w:tabs>
      <w:ind w:left="284" w:firstLine="284"/>
      <w:jc w:val="both"/>
    </w:pPr>
    <w:rPr>
      <w:sz w:val="22"/>
      <w:szCs w:val="20"/>
    </w:rPr>
  </w:style>
  <w:style w:type="character" w:customStyle="1" w:styleId="Normal2Car">
    <w:name w:val="Normal2 Car"/>
    <w:basedOn w:val="Policepardfaut"/>
    <w:link w:val="Normal2"/>
    <w:rsid w:val="0084444E"/>
    <w:rPr>
      <w:rFonts w:ascii="Times New Roman" w:eastAsia="Times New Roman" w:hAnsi="Times New Roman" w:cs="Times New Roman"/>
      <w:szCs w:val="20"/>
      <w:lang w:eastAsia="fr-FR"/>
    </w:rPr>
  </w:style>
  <w:style w:type="character" w:customStyle="1" w:styleId="Titre2Car">
    <w:name w:val="Titre 2 Car"/>
    <w:basedOn w:val="Policepardfaut"/>
    <w:link w:val="Titre2"/>
    <w:uiPriority w:val="9"/>
    <w:semiHidden/>
    <w:rsid w:val="0084444E"/>
    <w:rPr>
      <w:rFonts w:asciiTheme="majorHAnsi" w:eastAsiaTheme="majorEastAsia" w:hAnsiTheme="majorHAnsi" w:cstheme="majorBidi"/>
      <w:color w:val="2F5496" w:themeColor="accent1" w:themeShade="BF"/>
      <w:sz w:val="26"/>
      <w:szCs w:val="26"/>
      <w:lang w:eastAsia="fr-FR"/>
    </w:rPr>
  </w:style>
  <w:style w:type="paragraph" w:styleId="En-tte">
    <w:name w:val="header"/>
    <w:basedOn w:val="Normal"/>
    <w:link w:val="En-tteCar"/>
    <w:uiPriority w:val="99"/>
    <w:unhideWhenUsed/>
    <w:rsid w:val="00763E3A"/>
    <w:pPr>
      <w:tabs>
        <w:tab w:val="center" w:pos="4536"/>
        <w:tab w:val="right" w:pos="9072"/>
      </w:tabs>
    </w:pPr>
  </w:style>
  <w:style w:type="character" w:customStyle="1" w:styleId="En-tteCar">
    <w:name w:val="En-tête Car"/>
    <w:basedOn w:val="Policepardfaut"/>
    <w:link w:val="En-tte"/>
    <w:uiPriority w:val="99"/>
    <w:rsid w:val="00763E3A"/>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763E3A"/>
    <w:pPr>
      <w:tabs>
        <w:tab w:val="center" w:pos="4536"/>
        <w:tab w:val="right" w:pos="9072"/>
      </w:tabs>
    </w:pPr>
  </w:style>
  <w:style w:type="character" w:customStyle="1" w:styleId="PieddepageCar">
    <w:name w:val="Pied de page Car"/>
    <w:basedOn w:val="Policepardfaut"/>
    <w:link w:val="Pieddepage"/>
    <w:uiPriority w:val="99"/>
    <w:rsid w:val="00763E3A"/>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5727288">
      <w:bodyDiv w:val="1"/>
      <w:marLeft w:val="0"/>
      <w:marRight w:val="0"/>
      <w:marTop w:val="0"/>
      <w:marBottom w:val="0"/>
      <w:divBdr>
        <w:top w:val="none" w:sz="0" w:space="0" w:color="auto"/>
        <w:left w:val="none" w:sz="0" w:space="0" w:color="auto"/>
        <w:bottom w:val="none" w:sz="0" w:space="0" w:color="auto"/>
        <w:right w:val="none" w:sz="0" w:space="0" w:color="auto"/>
      </w:divBdr>
    </w:div>
    <w:div w:id="1686127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37701019&amp;idArticle=LEGIARTI000037704953&amp;dateTexte=&amp;categorieLien=cid" TargetMode="External"/><Relationship Id="rId18" Type="http://schemas.openxmlformats.org/officeDocument/2006/relationships/hyperlink" Target="https://mon.urssaf.fr/" TargetMode="External"/><Relationship Id="rId3" Type="http://schemas.openxmlformats.org/officeDocument/2006/relationships/styles" Target="styles.xml"/><Relationship Id="rId21" Type="http://schemas.openxmlformats.org/officeDocument/2006/relationships/hyperlink" Target="http://alsacemarchespublics.eu" TargetMode="External"/><Relationship Id="rId7" Type="http://schemas.openxmlformats.org/officeDocument/2006/relationships/endnotes" Target="endnotes.xml"/><Relationship Id="rId12" Type="http://schemas.openxmlformats.org/officeDocument/2006/relationships/hyperlink" Target="https://www.legifrance.gouv.fr/affichCodeArticle.do?cidTexte=LEGITEXT000037701019&amp;idArticle=LEGIARTI000037704951&amp;dateTexte=&amp;categorieLien=cid" TargetMode="External"/><Relationship Id="rId17" Type="http://schemas.openxmlformats.org/officeDocument/2006/relationships/hyperlink" Target="http://www.impots.gouv.fr/" TargetMode="External"/><Relationship Id="rId2" Type="http://schemas.openxmlformats.org/officeDocument/2006/relationships/numbering" Target="numbering.xml"/><Relationship Id="rId16" Type="http://schemas.openxmlformats.org/officeDocument/2006/relationships/hyperlink" Target="https://www.legifrance.gouv.fr/affichCodeArticle.do?cidTexte=LEGITEXT000037701019&amp;idArticle=LEGIARTI000037704923&amp;dateTexte=&amp;categorieLien=cid" TargetMode="External"/><Relationship Id="rId20" Type="http://schemas.openxmlformats.org/officeDocument/2006/relationships/hyperlink" Target="http://alsacemarchespublics.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dume-esp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Article.do?cidTexte=LEGITEXT000037701019&amp;idArticle=LEGIARTI000037704907&amp;dateTexte=&amp;categorieLien=cid" TargetMode="External"/><Relationship Id="rId23" Type="http://schemas.openxmlformats.org/officeDocument/2006/relationships/fontTable" Target="fontTable.xml"/><Relationship Id="rId10" Type="http://schemas.openxmlformats.org/officeDocument/2006/relationships/hyperlink" Target="http://www.economie.gouv.fr/daj/formulaires-declaration-du-candidat" TargetMode="External"/><Relationship Id="rId19" Type="http://schemas.openxmlformats.org/officeDocument/2006/relationships/hyperlink" Target="http://www.alsacemarchespublics.eu" TargetMode="External"/><Relationship Id="rId4" Type="http://schemas.openxmlformats.org/officeDocument/2006/relationships/settings" Target="settings.xml"/><Relationship Id="rId9" Type="http://schemas.openxmlformats.org/officeDocument/2006/relationships/hyperlink" Target="http://alsacemarchespublics.eu" TargetMode="External"/><Relationship Id="rId14" Type="http://schemas.openxmlformats.org/officeDocument/2006/relationships/hyperlink" Target="https://www.legifrance.gouv.fr/affichCodeArticle.do?cidTexte=LEGITEXT000037701019&amp;idArticle=LEGIARTI000037704957&amp;dateTexte=&amp;categorieLien=cid" TargetMode="External"/><Relationship Id="rId22"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771B-2731-42E3-A13F-A40CC8C15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17</Pages>
  <Words>6935</Words>
  <Characters>38144</Characters>
  <Application>Microsoft Office Word</Application>
  <DocSecurity>0</DocSecurity>
  <Lines>317</Lines>
  <Paragraphs>89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 Mor</dc:creator>
  <cp:keywords/>
  <dc:description/>
  <cp:lastModifiedBy>Roncari, Nathalie</cp:lastModifiedBy>
  <cp:revision>17</cp:revision>
  <cp:lastPrinted>2025-04-17T14:24:00Z</cp:lastPrinted>
  <dcterms:created xsi:type="dcterms:W3CDTF">2025-04-01T15:27:00Z</dcterms:created>
  <dcterms:modified xsi:type="dcterms:W3CDTF">2025-04-24T09:35:00Z</dcterms:modified>
</cp:coreProperties>
</file>