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5F8F9" w14:textId="0ED26BF1" w:rsidR="008E5CC6" w:rsidRDefault="00DF1B59" w:rsidP="00DF1B59">
      <w:pPr>
        <w:pStyle w:val="Corpsdetexte"/>
        <w:ind w:left="0"/>
        <w:jc w:val="center"/>
        <w:rPr>
          <w:sz w:val="20"/>
        </w:rPr>
      </w:pPr>
      <w:r>
        <w:rPr>
          <w:rFonts w:cstheme="minorHAnsi"/>
          <w:b/>
          <w:bCs/>
          <w:noProof/>
        </w:rPr>
        <w:drawing>
          <wp:inline distT="0" distB="0" distL="0" distR="0" wp14:anchorId="3983B160" wp14:editId="0C388BE4">
            <wp:extent cx="2152650" cy="1122049"/>
            <wp:effectExtent l="0" t="0" r="0" b="1905"/>
            <wp:docPr id="37097304" name="Image 1" descr="Une image contenant texte, Police, Graphique, logo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97304" name="Image 1" descr="Une image contenant texte, Police, Graphique, logo&#10;&#10;Le contenu généré par l’IA peut êtr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302" cy="112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D2214" w14:textId="77777777" w:rsidR="008E5CC6" w:rsidRDefault="008E5CC6">
      <w:pPr>
        <w:pStyle w:val="Corpsdetexte"/>
        <w:ind w:left="0"/>
        <w:rPr>
          <w:sz w:val="20"/>
        </w:rPr>
      </w:pPr>
    </w:p>
    <w:p w14:paraId="491126E4" w14:textId="77777777" w:rsidR="008E5CC6" w:rsidRDefault="008E5CC6">
      <w:pPr>
        <w:pStyle w:val="Corpsdetexte"/>
        <w:ind w:left="0"/>
        <w:rPr>
          <w:sz w:val="20"/>
        </w:rPr>
      </w:pPr>
    </w:p>
    <w:p w14:paraId="58602FE5" w14:textId="77777777" w:rsidR="008E5CC6" w:rsidRDefault="008E5CC6">
      <w:pPr>
        <w:pStyle w:val="Corpsdetexte"/>
        <w:ind w:left="0"/>
        <w:rPr>
          <w:sz w:val="20"/>
        </w:rPr>
      </w:pPr>
    </w:p>
    <w:p w14:paraId="7D1A4213" w14:textId="77777777" w:rsidR="008E5CC6" w:rsidRDefault="008E5CC6">
      <w:pPr>
        <w:pStyle w:val="Corpsdetexte"/>
        <w:ind w:left="0"/>
        <w:rPr>
          <w:sz w:val="20"/>
        </w:rPr>
      </w:pPr>
    </w:p>
    <w:p w14:paraId="7365C397" w14:textId="4CA14BC6" w:rsidR="008E5CC6" w:rsidRDefault="00A05C9E">
      <w:pPr>
        <w:pStyle w:val="Corpsdetexte"/>
        <w:spacing w:before="244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34E5CFA" wp14:editId="660BD5A0">
                <wp:simplePos x="0" y="0"/>
                <wp:positionH relativeFrom="page">
                  <wp:posOffset>1209675</wp:posOffset>
                </wp:positionH>
                <wp:positionV relativeFrom="paragraph">
                  <wp:posOffset>335280</wp:posOffset>
                </wp:positionV>
                <wp:extent cx="5172710" cy="2000250"/>
                <wp:effectExtent l="0" t="0" r="27940" b="1905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72710" cy="2000250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12700">
                          <a:solidFill>
                            <a:srgbClr val="172C5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8BFE71" w14:textId="2613251F" w:rsidR="008E5CC6" w:rsidRDefault="00A05C9E">
                            <w:pPr>
                              <w:spacing w:before="192"/>
                              <w:ind w:right="49"/>
                              <w:jc w:val="center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sz w:val="36"/>
                              </w:rPr>
                              <w:t>Accord-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36"/>
                              </w:rPr>
                              <w:t>cadre</w:t>
                            </w:r>
                            <w:r w:rsidR="00E22A1E">
                              <w:rPr>
                                <w:b/>
                                <w:color w:val="000000"/>
                                <w:spacing w:val="-4"/>
                                <w:sz w:val="36"/>
                              </w:rPr>
                              <w:t xml:space="preserve"> à marchés subséquents</w:t>
                            </w:r>
                          </w:p>
                          <w:p w14:paraId="6BE14613" w14:textId="77777777" w:rsidR="003E44DE" w:rsidRDefault="00A05C9E" w:rsidP="00B87566">
                            <w:pPr>
                              <w:spacing w:before="194" w:line="352" w:lineRule="auto"/>
                              <w:ind w:left="1423" w:right="1472"/>
                              <w:jc w:val="center"/>
                              <w:rPr>
                                <w:i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36"/>
                              </w:rPr>
                              <w:t>Fourniture</w:t>
                            </w:r>
                            <w:r>
                              <w:rPr>
                                <w:i/>
                                <w:color w:val="000000"/>
                                <w:spacing w:val="-1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36"/>
                              </w:rPr>
                              <w:t>et</w:t>
                            </w:r>
                            <w:r>
                              <w:rPr>
                                <w:i/>
                                <w:color w:val="000000"/>
                                <w:spacing w:val="-14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36"/>
                              </w:rPr>
                              <w:t>Livraison</w:t>
                            </w:r>
                            <w:r>
                              <w:rPr>
                                <w:i/>
                                <w:color w:val="000000"/>
                                <w:spacing w:val="-1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36"/>
                              </w:rPr>
                              <w:t>de</w:t>
                            </w:r>
                            <w:r>
                              <w:rPr>
                                <w:i/>
                                <w:color w:val="000000"/>
                                <w:spacing w:val="-13"/>
                                <w:sz w:val="36"/>
                              </w:rPr>
                              <w:t xml:space="preserve"> </w:t>
                            </w:r>
                            <w:r w:rsidR="003E44DE">
                              <w:rPr>
                                <w:i/>
                                <w:color w:val="000000"/>
                                <w:sz w:val="36"/>
                              </w:rPr>
                              <w:t>Gazole</w:t>
                            </w:r>
                            <w:r>
                              <w:rPr>
                                <w:i/>
                                <w:color w:val="000000"/>
                                <w:sz w:val="36"/>
                              </w:rPr>
                              <w:t xml:space="preserve"> </w:t>
                            </w:r>
                          </w:p>
                          <w:p w14:paraId="2448F9AC" w14:textId="54DD7021" w:rsidR="008E5CC6" w:rsidRPr="00961090" w:rsidRDefault="00961090" w:rsidP="003E44DE">
                            <w:pPr>
                              <w:spacing w:line="352" w:lineRule="auto"/>
                              <w:ind w:left="1423" w:right="1472"/>
                              <w:jc w:val="center"/>
                              <w:rPr>
                                <w:b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>M</w:t>
                            </w:r>
                            <w:r w:rsidR="00276B91">
                              <w:rPr>
                                <w:b/>
                                <w:color w:val="000000"/>
                                <w:sz w:val="32"/>
                              </w:rPr>
                              <w:t xml:space="preserve">aximum annuel : 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>3</w:t>
                            </w:r>
                            <w:r w:rsidR="00EC45FA">
                              <w:rPr>
                                <w:b/>
                                <w:color w:val="000000"/>
                                <w:sz w:val="32"/>
                              </w:rPr>
                              <w:t>6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>0 m3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4E5CFA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95.25pt;margin-top:26.4pt;width:407.3pt;height:157.5pt;z-index:-1572864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q3t0gEAALQDAAAOAAAAZHJzL2Uyb0RvYy54bWysU9uu0zAQfEfiHyy/06SR2qKo6RG0PQjp&#10;CJAOfIDj2E2E4zVet0n/nrWbtlxfEC/O2l7Pzsxu1g9jb9hJeezAVnw+yzlTVkLT2UPFv3x+fPWa&#10;MwzCNsKAVRU/K+QPm5cv1oMrVQEtmEZ5RiAWy8FVvA3BlVmGslW9wBk4ZelSg+9FoK0/ZI0XA6H3&#10;JivyfJkN4BvnQSpEOt1dLvkm4WutZPioNarATMWJW0irT2sd12yzFuXBC9d2cqIh/oFFLzpLRW9Q&#10;OxEEO/ruN6i+kx4QdJhJ6DPQupMqaSA18/wXNc+tcCppIXPQ3WzC/wcrP5ye3SfPwvgWRmpgEoHu&#10;CeRXJG+ywWE55URPsUTKjkJH7fv4JQmMHpK355ufagxM0uFivipWc7qSdEfdyotFcjy7P3cewzsF&#10;PYtBxT01LFEQpycMkYAorymxGoLpmsfOmLTxh3prPDsJau5+tV/ul7Gf9OSnNGPZQMqKVZ5f1P0V&#10;g+huF/M/YUQOO4HtpVaCn9KMnVy6GBMtCmM9Eo8Y1tCcyd2BBqzi+O0ovOLMvLfUwTiN18Bfg/oa&#10;+GC2kGY2KrXw5hhAd8mRO+5UmUYjqZ7GOM7ej/uUdf/ZNt8BAAD//wMAUEsDBBQABgAIAAAAIQDP&#10;SxXu4QAAAAsBAAAPAAAAZHJzL2Rvd25yZXYueG1sTI/BTsMwEETvSPyDtUhcUGsnKKWEOFWFhIBL&#10;EW0PPTqxSQLxOrKdNv17tic4jvZp9k2xmmzPjsaHzqGEZC6AGayd7rCRsN+9zJbAQlSoVe/QSDib&#10;AKvy+qpQuXYn/DTHbWwYlWDIlYQ2xiHnPNStsSrM3WCQbl/OWxUp+oZrr05UbnueCrHgVnVIH1o1&#10;mOfW1D/b0UrA7MOntd4ckv3reV19H8a3u/dRytubaf0ELJop/sFw0Sd1KMmpciPqwHrKjyIjVEKW&#10;0oQLIESWAKsk3C8elsDLgv/fUP4CAAD//wMAUEsBAi0AFAAGAAgAAAAhALaDOJL+AAAA4QEAABMA&#10;AAAAAAAAAAAAAAAAAAAAAFtDb250ZW50X1R5cGVzXS54bWxQSwECLQAUAAYACAAAACEAOP0h/9YA&#10;AACUAQAACwAAAAAAAAAAAAAAAAAvAQAAX3JlbHMvLnJlbHNQSwECLQAUAAYACAAAACEAFUqt7dIB&#10;AAC0AwAADgAAAAAAAAAAAAAAAAAuAgAAZHJzL2Uyb0RvYy54bWxQSwECLQAUAAYACAAAACEAz0sV&#10;7uEAAAALAQAADwAAAAAAAAAAAAAAAAAsBAAAZHJzL2Rvd25yZXYueG1sUEsFBgAAAAAEAAQA8wAA&#10;ADoFAAAAAA==&#10;" fillcolor="#e7e6e6" strokecolor="#172c51" strokeweight="1pt">
                <v:path arrowok="t"/>
                <v:textbox inset="0,0,0,0">
                  <w:txbxContent>
                    <w:p w14:paraId="3F8BFE71" w14:textId="2613251F" w:rsidR="008E5CC6" w:rsidRDefault="00A05C9E">
                      <w:pPr>
                        <w:spacing w:before="192"/>
                        <w:ind w:right="49"/>
                        <w:jc w:val="center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sz w:val="36"/>
                        </w:rPr>
                        <w:t>Accord-</w:t>
                      </w:r>
                      <w:r>
                        <w:rPr>
                          <w:b/>
                          <w:color w:val="000000"/>
                          <w:spacing w:val="-4"/>
                          <w:sz w:val="36"/>
                        </w:rPr>
                        <w:t>cadre</w:t>
                      </w:r>
                      <w:r w:rsidR="00E22A1E">
                        <w:rPr>
                          <w:b/>
                          <w:color w:val="000000"/>
                          <w:spacing w:val="-4"/>
                          <w:sz w:val="36"/>
                        </w:rPr>
                        <w:t xml:space="preserve"> à marchés subséquents</w:t>
                      </w:r>
                    </w:p>
                    <w:p w14:paraId="6BE14613" w14:textId="77777777" w:rsidR="003E44DE" w:rsidRDefault="00A05C9E" w:rsidP="00B87566">
                      <w:pPr>
                        <w:spacing w:before="194" w:line="352" w:lineRule="auto"/>
                        <w:ind w:left="1423" w:right="1472"/>
                        <w:jc w:val="center"/>
                        <w:rPr>
                          <w:i/>
                          <w:color w:val="000000"/>
                          <w:sz w:val="36"/>
                        </w:rPr>
                      </w:pPr>
                      <w:r>
                        <w:rPr>
                          <w:i/>
                          <w:color w:val="000000"/>
                          <w:sz w:val="36"/>
                        </w:rPr>
                        <w:t>Fourniture</w:t>
                      </w:r>
                      <w:r>
                        <w:rPr>
                          <w:i/>
                          <w:color w:val="000000"/>
                          <w:spacing w:val="-13"/>
                          <w:sz w:val="36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36"/>
                        </w:rPr>
                        <w:t>et</w:t>
                      </w:r>
                      <w:r>
                        <w:rPr>
                          <w:i/>
                          <w:color w:val="000000"/>
                          <w:spacing w:val="-14"/>
                          <w:sz w:val="36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36"/>
                        </w:rPr>
                        <w:t>Livraison</w:t>
                      </w:r>
                      <w:r>
                        <w:rPr>
                          <w:i/>
                          <w:color w:val="000000"/>
                          <w:spacing w:val="-12"/>
                          <w:sz w:val="36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36"/>
                        </w:rPr>
                        <w:t>de</w:t>
                      </w:r>
                      <w:r>
                        <w:rPr>
                          <w:i/>
                          <w:color w:val="000000"/>
                          <w:spacing w:val="-13"/>
                          <w:sz w:val="36"/>
                        </w:rPr>
                        <w:t xml:space="preserve"> </w:t>
                      </w:r>
                      <w:r w:rsidR="003E44DE">
                        <w:rPr>
                          <w:i/>
                          <w:color w:val="000000"/>
                          <w:sz w:val="36"/>
                        </w:rPr>
                        <w:t>Gazole</w:t>
                      </w:r>
                      <w:r>
                        <w:rPr>
                          <w:i/>
                          <w:color w:val="000000"/>
                          <w:sz w:val="36"/>
                        </w:rPr>
                        <w:t xml:space="preserve"> </w:t>
                      </w:r>
                    </w:p>
                    <w:p w14:paraId="2448F9AC" w14:textId="54DD7021" w:rsidR="008E5CC6" w:rsidRPr="00961090" w:rsidRDefault="00961090" w:rsidP="003E44DE">
                      <w:pPr>
                        <w:spacing w:line="352" w:lineRule="auto"/>
                        <w:ind w:left="1423" w:right="1472"/>
                        <w:jc w:val="center"/>
                        <w:rPr>
                          <w:b/>
                          <w:color w:val="000000"/>
                          <w:sz w:val="32"/>
                        </w:rPr>
                      </w:pPr>
                      <w:r>
                        <w:rPr>
                          <w:b/>
                          <w:color w:val="000000"/>
                          <w:sz w:val="32"/>
                        </w:rPr>
                        <w:t>M</w:t>
                      </w:r>
                      <w:r w:rsidR="00276B91">
                        <w:rPr>
                          <w:b/>
                          <w:color w:val="000000"/>
                          <w:sz w:val="32"/>
                        </w:rPr>
                        <w:t xml:space="preserve">aximum annuel : </w:t>
                      </w:r>
                      <w:r>
                        <w:rPr>
                          <w:b/>
                          <w:color w:val="000000"/>
                          <w:sz w:val="32"/>
                        </w:rPr>
                        <w:t>3</w:t>
                      </w:r>
                      <w:r w:rsidR="00EC45FA">
                        <w:rPr>
                          <w:b/>
                          <w:color w:val="000000"/>
                          <w:sz w:val="32"/>
                        </w:rPr>
                        <w:t>6</w:t>
                      </w:r>
                      <w:r>
                        <w:rPr>
                          <w:b/>
                          <w:color w:val="000000"/>
                          <w:sz w:val="32"/>
                        </w:rPr>
                        <w:t>0 m3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20D7F41" w14:textId="62E4B901" w:rsidR="008E5CC6" w:rsidRDefault="003C588D">
      <w:pPr>
        <w:pStyle w:val="Corpsdetexte"/>
        <w:spacing w:before="156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7D6012E0" wp14:editId="36F80BE7">
                <wp:simplePos x="0" y="0"/>
                <wp:positionH relativeFrom="page">
                  <wp:posOffset>1181100</wp:posOffset>
                </wp:positionH>
                <wp:positionV relativeFrom="paragraph">
                  <wp:posOffset>2349500</wp:posOffset>
                </wp:positionV>
                <wp:extent cx="5172710" cy="1362075"/>
                <wp:effectExtent l="0" t="0" r="27940" b="28575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72710" cy="1362075"/>
                        </a:xfrm>
                        <a:prstGeom prst="rect">
                          <a:avLst/>
                        </a:prstGeom>
                        <a:solidFill>
                          <a:srgbClr val="C5DFB4"/>
                        </a:solidFill>
                        <a:ln w="12700">
                          <a:solidFill>
                            <a:srgbClr val="172C5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45A5F11" w14:textId="77777777" w:rsidR="003C588D" w:rsidRDefault="003C588D" w:rsidP="003C588D">
                            <w:pPr>
                              <w:spacing w:before="166"/>
                              <w:ind w:left="254" w:right="262"/>
                              <w:jc w:val="center"/>
                              <w:rPr>
                                <w:b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>Bordereau</w:t>
                            </w:r>
                            <w:r>
                              <w:rPr>
                                <w:b/>
                                <w:color w:val="000000"/>
                                <w:spacing w:val="-1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>des</w:t>
                            </w:r>
                            <w:r>
                              <w:rPr>
                                <w:b/>
                                <w:color w:val="000000"/>
                                <w:spacing w:val="-12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>prix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>unitaires</w:t>
                            </w:r>
                            <w:r>
                              <w:rPr>
                                <w:b/>
                                <w:color w:val="000000"/>
                                <w:spacing w:val="-12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32"/>
                              </w:rPr>
                              <w:t>(BPU)</w:t>
                            </w:r>
                          </w:p>
                          <w:p w14:paraId="49FE0D48" w14:textId="77777777" w:rsidR="003C588D" w:rsidRDefault="003C588D" w:rsidP="003C588D">
                            <w:pPr>
                              <w:spacing w:before="190"/>
                              <w:ind w:right="262"/>
                              <w:jc w:val="center"/>
                              <w:rPr>
                                <w:b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sz w:val="32"/>
                              </w:rPr>
                              <w:t>Document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32"/>
                              </w:rPr>
                              <w:t>contractuel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32"/>
                              </w:rPr>
                              <w:t>annexé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32"/>
                              </w:rPr>
                              <w:t>à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32"/>
                              </w:rPr>
                              <w:t>l’acte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32"/>
                              </w:rPr>
                              <w:t>d’engagement</w:t>
                            </w:r>
                          </w:p>
                          <w:p w14:paraId="545E8CBA" w14:textId="7700CA36" w:rsidR="008E5CC6" w:rsidRDefault="008E5CC6">
                            <w:pPr>
                              <w:spacing w:before="127"/>
                              <w:ind w:left="41"/>
                              <w:jc w:val="center"/>
                              <w:rPr>
                                <w:b/>
                                <w:color w:val="000000"/>
                                <w:sz w:val="32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012E0" id="Textbox 5" o:spid="_x0000_s1027" type="#_x0000_t202" style="position:absolute;margin-left:93pt;margin-top:185pt;width:407.3pt;height:107.25pt;z-index:-25166387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0Vg1QEAALsDAAAOAAAAZHJzL2Uyb0RvYy54bWysU12v0zAMfUfiP0R5Z20Hu0PVuivupiGk&#10;K7jShR+QpukakcYhztbu3+Nk3cbnC+LFdWLn2OfYXd2PvWFH5VGDrXgxyzlTVkKj7b7iXz7vXr3l&#10;DIOwjTBgVcVPCvn9+uWL1eBKNYcOTKM8IxCL5eAq3oXgyixD2ale4AycshRswfci0NHvs8aLgdB7&#10;k83z/C4bwDfOg1SIdLs9B/k64betkuFT26IKzFScegvJ+mTraLP1SpR7L1yn5dSG+IcueqEtFb1C&#10;bUUQ7OD1b1C9lh4Q2jCT0GfQtlqqxIHYFPkvbJ474VTiQuKgu8qE/w9Wfjw+uyfPwvgAIw0wkUD3&#10;CPIrkjbZ4LCccqKmWCJlR6Jj6/v4JQqMHpK2p6ueagxM0uWiWM6XBYUkxYrXd/N8uYiKZ7fnzmN4&#10;r6Bn0am4p4GlFsTxEcM59ZISqyEY3ey0Meng9/XGeHYUNNzNYrt7eDOh/5RmLBuo/HyZ52d2f8Wg&#10;djeL4k8YsYetwO5cK8FPacZOKp2FiRKFsR6ZbqKaxCDe1NCcSOSB9qzi+O0gvOLMfLA0yLiUF8df&#10;nPri+GA2kFY3Erbw7hCg1UmYG+7UAG1Iknba5riCP55T1u2fW38HAAD//wMAUEsDBBQABgAIAAAA&#10;IQCXCQZR3wAAAAwBAAAPAAAAZHJzL2Rvd25yZXYueG1sTI/BTsMwEETvSPyDtUjcqE0hJUrjVICU&#10;EydahNSbEy9OSmynttuEv2d7gtuOdjTzptzMdmBnDLH3TsL9QgBD13rdOyPhY1ff5cBiUk6rwTuU&#10;8IMRNtX1VakK7Sf3judtMoxCXCyUhC6lseA8th1aFRd+REe/Lx+sSiSD4TqoicLtwJdCrLhVvaOG&#10;To342mH7vT1ZCaOZDrGtl2/740tzNPVnFiLfS3l7Mz+vgSWc058ZLviEDhUxNf7kdGQD6XxFW5KE&#10;hydBx8UhqBBYIyHLHzPgVcn/j6h+AQAA//8DAFBLAQItABQABgAIAAAAIQC2gziS/gAAAOEBAAAT&#10;AAAAAAAAAAAAAAAAAAAAAABbQ29udGVudF9UeXBlc10ueG1sUEsBAi0AFAAGAAgAAAAhADj9If/W&#10;AAAAlAEAAAsAAAAAAAAAAAAAAAAALwEAAF9yZWxzLy5yZWxzUEsBAi0AFAAGAAgAAAAhAPRzRWDV&#10;AQAAuwMAAA4AAAAAAAAAAAAAAAAALgIAAGRycy9lMm9Eb2MueG1sUEsBAi0AFAAGAAgAAAAhAJcJ&#10;BlHfAAAADAEAAA8AAAAAAAAAAAAAAAAALwQAAGRycy9kb3ducmV2LnhtbFBLBQYAAAAABAAEAPMA&#10;AAA7BQAAAAA=&#10;" fillcolor="#c5dfb4" strokecolor="#172c51" strokeweight="1pt">
                <v:path arrowok="t"/>
                <v:textbox inset="0,0,0,0">
                  <w:txbxContent>
                    <w:p w14:paraId="745A5F11" w14:textId="77777777" w:rsidR="003C588D" w:rsidRDefault="003C588D" w:rsidP="003C588D">
                      <w:pPr>
                        <w:spacing w:before="166"/>
                        <w:ind w:left="254" w:right="262"/>
                        <w:jc w:val="center"/>
                        <w:rPr>
                          <w:b/>
                          <w:color w:val="000000"/>
                          <w:sz w:val="32"/>
                        </w:rPr>
                      </w:pPr>
                      <w:r>
                        <w:rPr>
                          <w:b/>
                          <w:color w:val="000000"/>
                          <w:sz w:val="32"/>
                        </w:rPr>
                        <w:t>Bordereau</w:t>
                      </w:r>
                      <w:r>
                        <w:rPr>
                          <w:b/>
                          <w:color w:val="000000"/>
                          <w:spacing w:val="-15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32"/>
                        </w:rPr>
                        <w:t>des</w:t>
                      </w:r>
                      <w:r>
                        <w:rPr>
                          <w:b/>
                          <w:color w:val="000000"/>
                          <w:spacing w:val="-12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32"/>
                        </w:rPr>
                        <w:t>prix</w:t>
                      </w:r>
                      <w:r>
                        <w:rPr>
                          <w:b/>
                          <w:color w:val="000000"/>
                          <w:spacing w:val="-13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32"/>
                        </w:rPr>
                        <w:t>unitaires</w:t>
                      </w:r>
                      <w:r>
                        <w:rPr>
                          <w:b/>
                          <w:color w:val="000000"/>
                          <w:spacing w:val="-12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4"/>
                          <w:sz w:val="32"/>
                        </w:rPr>
                        <w:t>(BPU)</w:t>
                      </w:r>
                    </w:p>
                    <w:p w14:paraId="49FE0D48" w14:textId="77777777" w:rsidR="003C588D" w:rsidRDefault="003C588D" w:rsidP="003C588D">
                      <w:pPr>
                        <w:spacing w:before="190"/>
                        <w:ind w:right="262"/>
                        <w:jc w:val="center"/>
                        <w:rPr>
                          <w:b/>
                          <w:color w:val="000000"/>
                          <w:sz w:val="32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sz w:val="32"/>
                        </w:rPr>
                        <w:t>Document</w:t>
                      </w:r>
                      <w:r>
                        <w:rPr>
                          <w:b/>
                          <w:color w:val="000000"/>
                          <w:spacing w:val="-7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32"/>
                        </w:rPr>
                        <w:t>contractuel</w:t>
                      </w:r>
                      <w:r>
                        <w:rPr>
                          <w:b/>
                          <w:color w:val="000000"/>
                          <w:spacing w:val="-9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32"/>
                        </w:rPr>
                        <w:t>annexé</w:t>
                      </w:r>
                      <w:r>
                        <w:rPr>
                          <w:b/>
                          <w:color w:val="000000"/>
                          <w:spacing w:val="-9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32"/>
                        </w:rPr>
                        <w:t>à</w:t>
                      </w:r>
                      <w:r>
                        <w:rPr>
                          <w:b/>
                          <w:color w:val="000000"/>
                          <w:spacing w:val="-8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32"/>
                        </w:rPr>
                        <w:t>l’acte</w:t>
                      </w:r>
                      <w:r>
                        <w:rPr>
                          <w:b/>
                          <w:color w:val="000000"/>
                          <w:spacing w:val="-9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32"/>
                        </w:rPr>
                        <w:t>d’engagement</w:t>
                      </w:r>
                    </w:p>
                    <w:p w14:paraId="545E8CBA" w14:textId="7700CA36" w:rsidR="008E5CC6" w:rsidRDefault="008E5CC6">
                      <w:pPr>
                        <w:spacing w:before="127"/>
                        <w:ind w:left="41"/>
                        <w:jc w:val="center"/>
                        <w:rPr>
                          <w:b/>
                          <w:color w:val="000000"/>
                          <w:sz w:val="3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D79CC7" w14:textId="77777777" w:rsidR="008E5CC6" w:rsidRPr="008414EE" w:rsidRDefault="008E5CC6">
      <w:pPr>
        <w:pStyle w:val="Corpsdetexte"/>
        <w:spacing w:before="282"/>
        <w:ind w:left="0"/>
        <w:rPr>
          <w:sz w:val="24"/>
          <w:szCs w:val="24"/>
        </w:rPr>
      </w:pPr>
    </w:p>
    <w:p w14:paraId="75E2E38F" w14:textId="77777777" w:rsidR="00B87566" w:rsidRDefault="00B87566" w:rsidP="008414EE">
      <w:pPr>
        <w:jc w:val="center"/>
        <w:rPr>
          <w:rFonts w:eastAsia="Cambria"/>
          <w:sz w:val="24"/>
          <w:szCs w:val="24"/>
        </w:rPr>
      </w:pPr>
    </w:p>
    <w:p w14:paraId="7E015CBA" w14:textId="066899DA" w:rsidR="008414EE" w:rsidRPr="008414EE" w:rsidRDefault="008414EE" w:rsidP="008414EE">
      <w:pPr>
        <w:jc w:val="center"/>
        <w:rPr>
          <w:rFonts w:eastAsia="Cambria"/>
          <w:sz w:val="24"/>
          <w:szCs w:val="24"/>
        </w:rPr>
      </w:pPr>
      <w:r w:rsidRPr="008414EE">
        <w:rPr>
          <w:rFonts w:eastAsia="Cambria"/>
          <w:sz w:val="24"/>
          <w:szCs w:val="24"/>
        </w:rPr>
        <w:t>En</w:t>
      </w:r>
      <w:r w:rsidRPr="008414EE">
        <w:rPr>
          <w:rFonts w:eastAsia="Cambria"/>
          <w:spacing w:val="-1"/>
          <w:sz w:val="24"/>
          <w:szCs w:val="24"/>
        </w:rPr>
        <w:t>t</w:t>
      </w:r>
      <w:r w:rsidRPr="008414EE">
        <w:rPr>
          <w:rFonts w:eastAsia="Cambria"/>
          <w:spacing w:val="2"/>
          <w:sz w:val="24"/>
          <w:szCs w:val="24"/>
        </w:rPr>
        <w:t>i</w:t>
      </w:r>
      <w:r w:rsidRPr="008414EE">
        <w:rPr>
          <w:rFonts w:eastAsia="Cambria"/>
          <w:spacing w:val="-1"/>
          <w:sz w:val="24"/>
          <w:szCs w:val="24"/>
        </w:rPr>
        <w:t>t</w:t>
      </w:r>
      <w:r w:rsidRPr="008414EE">
        <w:rPr>
          <w:rFonts w:eastAsia="Cambria"/>
          <w:sz w:val="24"/>
          <w:szCs w:val="24"/>
        </w:rPr>
        <w:t>é</w:t>
      </w:r>
      <w:r w:rsidRPr="008414EE">
        <w:rPr>
          <w:spacing w:val="24"/>
          <w:sz w:val="24"/>
          <w:szCs w:val="24"/>
        </w:rPr>
        <w:t xml:space="preserve"> </w:t>
      </w:r>
      <w:r w:rsidRPr="008414EE">
        <w:rPr>
          <w:rFonts w:eastAsia="Cambria"/>
          <w:w w:val="105"/>
          <w:sz w:val="24"/>
          <w:szCs w:val="24"/>
        </w:rPr>
        <w:t>A</w:t>
      </w:r>
      <w:r w:rsidRPr="008414EE">
        <w:rPr>
          <w:rFonts w:eastAsia="Cambria"/>
          <w:spacing w:val="1"/>
          <w:w w:val="105"/>
          <w:sz w:val="24"/>
          <w:szCs w:val="24"/>
        </w:rPr>
        <w:t>d</w:t>
      </w:r>
      <w:r w:rsidRPr="008414EE">
        <w:rPr>
          <w:rFonts w:eastAsia="Cambria"/>
          <w:w w:val="105"/>
          <w:sz w:val="24"/>
          <w:szCs w:val="24"/>
        </w:rPr>
        <w:t>j</w:t>
      </w:r>
      <w:r w:rsidRPr="008414EE">
        <w:rPr>
          <w:rFonts w:eastAsia="Cambria"/>
          <w:spacing w:val="1"/>
          <w:w w:val="105"/>
          <w:sz w:val="24"/>
          <w:szCs w:val="24"/>
        </w:rPr>
        <w:t>ud</w:t>
      </w:r>
      <w:r w:rsidRPr="008414EE">
        <w:rPr>
          <w:rFonts w:eastAsia="Cambria"/>
          <w:w w:val="105"/>
          <w:sz w:val="24"/>
          <w:szCs w:val="24"/>
        </w:rPr>
        <w:t>i</w:t>
      </w:r>
      <w:r w:rsidRPr="008414EE">
        <w:rPr>
          <w:rFonts w:eastAsia="Cambria"/>
          <w:spacing w:val="3"/>
          <w:w w:val="105"/>
          <w:sz w:val="24"/>
          <w:szCs w:val="24"/>
        </w:rPr>
        <w:t>c</w:t>
      </w:r>
      <w:r w:rsidRPr="008414EE">
        <w:rPr>
          <w:rFonts w:eastAsia="Cambria"/>
          <w:spacing w:val="-1"/>
          <w:w w:val="105"/>
          <w:sz w:val="24"/>
          <w:szCs w:val="24"/>
        </w:rPr>
        <w:t>a</w:t>
      </w:r>
      <w:r w:rsidRPr="008414EE">
        <w:rPr>
          <w:rFonts w:eastAsia="Cambria"/>
          <w:spacing w:val="2"/>
          <w:w w:val="105"/>
          <w:sz w:val="24"/>
          <w:szCs w:val="24"/>
        </w:rPr>
        <w:t>t</w:t>
      </w:r>
      <w:r w:rsidRPr="008414EE">
        <w:rPr>
          <w:rFonts w:eastAsia="Cambria"/>
          <w:spacing w:val="-1"/>
          <w:w w:val="105"/>
          <w:sz w:val="24"/>
          <w:szCs w:val="24"/>
        </w:rPr>
        <w:t>r</w:t>
      </w:r>
      <w:r w:rsidRPr="008414EE">
        <w:rPr>
          <w:rFonts w:eastAsia="Cambria"/>
          <w:w w:val="105"/>
          <w:sz w:val="24"/>
          <w:szCs w:val="24"/>
        </w:rPr>
        <w:t>ice</w:t>
      </w:r>
      <w:r w:rsidRPr="008414EE">
        <w:rPr>
          <w:spacing w:val="23"/>
          <w:w w:val="105"/>
          <w:sz w:val="24"/>
          <w:szCs w:val="24"/>
        </w:rPr>
        <w:t xml:space="preserve"> </w:t>
      </w:r>
      <w:r w:rsidRPr="008414EE">
        <w:rPr>
          <w:rFonts w:eastAsia="Cambria"/>
          <w:w w:val="105"/>
          <w:sz w:val="24"/>
          <w:szCs w:val="24"/>
        </w:rPr>
        <w:t xml:space="preserve">: </w:t>
      </w:r>
      <w:r w:rsidRPr="008414EE">
        <w:rPr>
          <w:rFonts w:eastAsia="Cambria"/>
          <w:w w:val="99"/>
          <w:sz w:val="24"/>
          <w:szCs w:val="24"/>
        </w:rPr>
        <w:t>S</w:t>
      </w:r>
      <w:r w:rsidRPr="008414EE">
        <w:rPr>
          <w:rFonts w:eastAsia="Cambria"/>
          <w:spacing w:val="1"/>
          <w:w w:val="99"/>
          <w:sz w:val="24"/>
          <w:szCs w:val="24"/>
        </w:rPr>
        <w:t>AE</w:t>
      </w:r>
      <w:r w:rsidRPr="008414EE">
        <w:rPr>
          <w:rFonts w:eastAsia="Cambria"/>
          <w:w w:val="99"/>
          <w:sz w:val="24"/>
          <w:szCs w:val="24"/>
        </w:rPr>
        <w:t>M STUCE</w:t>
      </w:r>
    </w:p>
    <w:p w14:paraId="154F56B7" w14:textId="77777777" w:rsidR="008414EE" w:rsidRPr="008414EE" w:rsidRDefault="008414EE" w:rsidP="008414EE">
      <w:pPr>
        <w:jc w:val="center"/>
        <w:rPr>
          <w:rFonts w:eastAsia="Cambria"/>
          <w:sz w:val="24"/>
          <w:szCs w:val="24"/>
        </w:rPr>
      </w:pPr>
      <w:r w:rsidRPr="008414EE">
        <w:rPr>
          <w:rFonts w:eastAsia="Cambria"/>
          <w:sz w:val="24"/>
          <w:szCs w:val="24"/>
        </w:rPr>
        <w:t>10</w:t>
      </w:r>
      <w:r w:rsidRPr="008414EE">
        <w:rPr>
          <w:spacing w:val="-9"/>
          <w:sz w:val="24"/>
          <w:szCs w:val="24"/>
        </w:rPr>
        <w:t xml:space="preserve"> </w:t>
      </w:r>
      <w:r w:rsidRPr="008414EE">
        <w:rPr>
          <w:rFonts w:eastAsia="Cambria"/>
          <w:spacing w:val="-1"/>
          <w:sz w:val="24"/>
          <w:szCs w:val="24"/>
        </w:rPr>
        <w:t>r</w:t>
      </w:r>
      <w:r w:rsidRPr="008414EE">
        <w:rPr>
          <w:rFonts w:eastAsia="Cambria"/>
          <w:spacing w:val="3"/>
          <w:sz w:val="24"/>
          <w:szCs w:val="24"/>
        </w:rPr>
        <w:t>u</w:t>
      </w:r>
      <w:r w:rsidRPr="008414EE">
        <w:rPr>
          <w:rFonts w:eastAsia="Cambria"/>
          <w:sz w:val="24"/>
          <w:szCs w:val="24"/>
        </w:rPr>
        <w:t>e</w:t>
      </w:r>
      <w:r w:rsidRPr="008414EE">
        <w:rPr>
          <w:spacing w:val="-11"/>
          <w:sz w:val="24"/>
          <w:szCs w:val="24"/>
        </w:rPr>
        <w:t xml:space="preserve"> </w:t>
      </w:r>
      <w:r w:rsidRPr="008414EE">
        <w:rPr>
          <w:rFonts w:eastAsia="Cambria"/>
          <w:spacing w:val="2"/>
          <w:sz w:val="24"/>
          <w:szCs w:val="24"/>
        </w:rPr>
        <w:t>d</w:t>
      </w:r>
      <w:r w:rsidRPr="008414EE">
        <w:rPr>
          <w:rFonts w:eastAsia="Cambria"/>
          <w:spacing w:val="-1"/>
          <w:sz w:val="24"/>
          <w:szCs w:val="24"/>
        </w:rPr>
        <w:t>e</w:t>
      </w:r>
      <w:r w:rsidRPr="008414EE">
        <w:rPr>
          <w:rFonts w:eastAsia="Cambria"/>
          <w:sz w:val="24"/>
          <w:szCs w:val="24"/>
        </w:rPr>
        <w:t>s</w:t>
      </w:r>
      <w:r w:rsidRPr="008414EE">
        <w:rPr>
          <w:spacing w:val="-9"/>
          <w:sz w:val="24"/>
          <w:szCs w:val="24"/>
        </w:rPr>
        <w:t xml:space="preserve"> </w:t>
      </w:r>
      <w:r w:rsidRPr="008414EE">
        <w:rPr>
          <w:rFonts w:eastAsia="Cambria"/>
          <w:spacing w:val="1"/>
          <w:sz w:val="24"/>
          <w:szCs w:val="24"/>
        </w:rPr>
        <w:t>B</w:t>
      </w:r>
      <w:r w:rsidRPr="008414EE">
        <w:rPr>
          <w:rFonts w:eastAsia="Cambria"/>
          <w:spacing w:val="2"/>
          <w:sz w:val="24"/>
          <w:szCs w:val="24"/>
        </w:rPr>
        <w:t>o</w:t>
      </w:r>
      <w:r w:rsidRPr="008414EE">
        <w:rPr>
          <w:rFonts w:eastAsia="Cambria"/>
          <w:spacing w:val="-1"/>
          <w:sz w:val="24"/>
          <w:szCs w:val="24"/>
        </w:rPr>
        <w:t>n</w:t>
      </w:r>
      <w:r w:rsidRPr="008414EE">
        <w:rPr>
          <w:rFonts w:eastAsia="Cambria"/>
          <w:spacing w:val="2"/>
          <w:sz w:val="24"/>
          <w:szCs w:val="24"/>
        </w:rPr>
        <w:t>n</w:t>
      </w:r>
      <w:r w:rsidRPr="008414EE">
        <w:rPr>
          <w:rFonts w:eastAsia="Cambria"/>
          <w:spacing w:val="-1"/>
          <w:sz w:val="24"/>
          <w:szCs w:val="24"/>
        </w:rPr>
        <w:t>e</w:t>
      </w:r>
      <w:r w:rsidRPr="008414EE">
        <w:rPr>
          <w:rFonts w:eastAsia="Cambria"/>
          <w:sz w:val="24"/>
          <w:szCs w:val="24"/>
        </w:rPr>
        <w:t>s</w:t>
      </w:r>
      <w:r w:rsidRPr="008414EE">
        <w:rPr>
          <w:spacing w:val="-12"/>
          <w:sz w:val="24"/>
          <w:szCs w:val="24"/>
        </w:rPr>
        <w:t xml:space="preserve"> </w:t>
      </w:r>
      <w:r w:rsidRPr="008414EE">
        <w:rPr>
          <w:rFonts w:eastAsia="Cambria"/>
          <w:spacing w:val="3"/>
          <w:w w:val="99"/>
          <w:sz w:val="24"/>
          <w:szCs w:val="24"/>
        </w:rPr>
        <w:t>G</w:t>
      </w:r>
      <w:r w:rsidRPr="008414EE">
        <w:rPr>
          <w:rFonts w:eastAsia="Cambria"/>
          <w:spacing w:val="-1"/>
          <w:w w:val="99"/>
          <w:sz w:val="24"/>
          <w:szCs w:val="24"/>
        </w:rPr>
        <w:t>en</w:t>
      </w:r>
      <w:r w:rsidRPr="008414EE">
        <w:rPr>
          <w:rFonts w:eastAsia="Cambria"/>
          <w:w w:val="99"/>
          <w:sz w:val="24"/>
          <w:szCs w:val="24"/>
        </w:rPr>
        <w:t>s</w:t>
      </w:r>
    </w:p>
    <w:p w14:paraId="1FBE69CC" w14:textId="77777777" w:rsidR="008414EE" w:rsidRPr="008414EE" w:rsidRDefault="008414EE" w:rsidP="008414EE">
      <w:pPr>
        <w:jc w:val="center"/>
        <w:rPr>
          <w:rFonts w:eastAsia="Cambria"/>
          <w:sz w:val="24"/>
          <w:szCs w:val="24"/>
        </w:rPr>
      </w:pPr>
      <w:r w:rsidRPr="008414EE">
        <w:rPr>
          <w:rFonts w:eastAsia="Cambria"/>
          <w:sz w:val="24"/>
          <w:szCs w:val="24"/>
        </w:rPr>
        <w:t>68000</w:t>
      </w:r>
      <w:r w:rsidRPr="008414EE">
        <w:rPr>
          <w:spacing w:val="-13"/>
          <w:sz w:val="24"/>
          <w:szCs w:val="24"/>
        </w:rPr>
        <w:t xml:space="preserve"> </w:t>
      </w:r>
      <w:r w:rsidRPr="008414EE">
        <w:rPr>
          <w:rFonts w:eastAsia="Cambria"/>
          <w:spacing w:val="1"/>
          <w:sz w:val="24"/>
          <w:szCs w:val="24"/>
        </w:rPr>
        <w:t>C</w:t>
      </w:r>
      <w:r w:rsidRPr="008414EE">
        <w:rPr>
          <w:rFonts w:eastAsia="Cambria"/>
          <w:sz w:val="24"/>
          <w:szCs w:val="24"/>
        </w:rPr>
        <w:t>o</w:t>
      </w:r>
      <w:r w:rsidRPr="008414EE">
        <w:rPr>
          <w:rFonts w:eastAsia="Cambria"/>
          <w:spacing w:val="1"/>
          <w:sz w:val="24"/>
          <w:szCs w:val="24"/>
        </w:rPr>
        <w:t>l</w:t>
      </w:r>
      <w:r w:rsidRPr="008414EE">
        <w:rPr>
          <w:rFonts w:eastAsia="Cambria"/>
          <w:sz w:val="24"/>
          <w:szCs w:val="24"/>
        </w:rPr>
        <w:t>m</w:t>
      </w:r>
      <w:r w:rsidRPr="008414EE">
        <w:rPr>
          <w:rFonts w:eastAsia="Cambria"/>
          <w:spacing w:val="1"/>
          <w:sz w:val="24"/>
          <w:szCs w:val="24"/>
        </w:rPr>
        <w:t>a</w:t>
      </w:r>
      <w:r w:rsidRPr="008414EE">
        <w:rPr>
          <w:rFonts w:eastAsia="Cambria"/>
          <w:sz w:val="24"/>
          <w:szCs w:val="24"/>
        </w:rPr>
        <w:t>r</w:t>
      </w:r>
    </w:p>
    <w:p w14:paraId="0C444CE7" w14:textId="77777777" w:rsidR="008E5CC6" w:rsidRPr="008414EE" w:rsidRDefault="008E5CC6">
      <w:pPr>
        <w:pStyle w:val="Corpsdetexte"/>
        <w:ind w:left="0"/>
        <w:rPr>
          <w:sz w:val="24"/>
          <w:szCs w:val="24"/>
        </w:rPr>
      </w:pPr>
    </w:p>
    <w:p w14:paraId="3346FD94" w14:textId="77777777" w:rsidR="008E5CC6" w:rsidRPr="008414EE" w:rsidRDefault="008E5CC6">
      <w:pPr>
        <w:pStyle w:val="Corpsdetexte"/>
        <w:spacing w:before="75"/>
        <w:ind w:left="0"/>
        <w:rPr>
          <w:sz w:val="24"/>
          <w:szCs w:val="24"/>
        </w:rPr>
      </w:pPr>
    </w:p>
    <w:p w14:paraId="457AF16E" w14:textId="77777777" w:rsidR="008E5CC6" w:rsidRDefault="00A05C9E">
      <w:pPr>
        <w:pStyle w:val="Titre1"/>
        <w:ind w:left="2180" w:right="2322"/>
      </w:pPr>
      <w:r>
        <w:t>Numéro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marché</w:t>
      </w:r>
    </w:p>
    <w:p w14:paraId="188CDA90" w14:textId="0FF4B280" w:rsidR="008E5CC6" w:rsidRDefault="00A05C9E">
      <w:pPr>
        <w:spacing w:before="182"/>
        <w:ind w:left="2180" w:right="2321"/>
        <w:jc w:val="center"/>
        <w:rPr>
          <w:sz w:val="24"/>
        </w:rPr>
      </w:pPr>
      <w:r>
        <w:rPr>
          <w:sz w:val="24"/>
        </w:rPr>
        <w:t>2026-</w:t>
      </w:r>
      <w:r w:rsidR="00AA7C4E">
        <w:rPr>
          <w:sz w:val="24"/>
        </w:rPr>
        <w:t>GO</w:t>
      </w:r>
    </w:p>
    <w:p w14:paraId="6EA9725E" w14:textId="6D6048BB" w:rsidR="006F2A62" w:rsidRDefault="006F2A62">
      <w:pPr>
        <w:rPr>
          <w:sz w:val="24"/>
        </w:rPr>
      </w:pPr>
      <w:r>
        <w:rPr>
          <w:sz w:val="24"/>
        </w:rPr>
        <w:br w:type="page"/>
      </w:r>
    </w:p>
    <w:p w14:paraId="3B6D3F9B" w14:textId="06BFED8D" w:rsidR="006F2A62" w:rsidRDefault="006F2A62" w:rsidP="006F2A62">
      <w:pPr>
        <w:pStyle w:val="Corpsdetexte"/>
        <w:spacing w:line="259" w:lineRule="auto"/>
      </w:pPr>
      <w:r>
        <w:lastRenderedPageBreak/>
        <w:t>Livraison</w:t>
      </w:r>
      <w:r>
        <w:rPr>
          <w:spacing w:val="24"/>
        </w:rPr>
        <w:t xml:space="preserve"> </w:t>
      </w:r>
      <w:r>
        <w:t>franco</w:t>
      </w:r>
      <w:r>
        <w:rPr>
          <w:spacing w:val="24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vrac</w:t>
      </w:r>
      <w:r>
        <w:rPr>
          <w:spacing w:val="23"/>
        </w:rPr>
        <w:t xml:space="preserve"> </w:t>
      </w:r>
      <w:r>
        <w:t>de</w:t>
      </w:r>
      <w:r>
        <w:rPr>
          <w:spacing w:val="27"/>
        </w:rPr>
        <w:t xml:space="preserve"> </w:t>
      </w:r>
      <w:r w:rsidR="00A11D61">
        <w:t>12 000</w:t>
      </w:r>
      <w:r>
        <w:rPr>
          <w:spacing w:val="26"/>
        </w:rPr>
        <w:t xml:space="preserve"> </w:t>
      </w:r>
      <w:r>
        <w:t>à</w:t>
      </w:r>
      <w:r>
        <w:rPr>
          <w:spacing w:val="22"/>
        </w:rPr>
        <w:t xml:space="preserve"> </w:t>
      </w:r>
      <w:r w:rsidR="00A11D61">
        <w:t>18</w:t>
      </w:r>
      <w:r>
        <w:rPr>
          <w:spacing w:val="23"/>
        </w:rPr>
        <w:t xml:space="preserve"> </w:t>
      </w:r>
      <w:r>
        <w:t>000</w:t>
      </w:r>
      <w:r>
        <w:rPr>
          <w:spacing w:val="26"/>
        </w:rPr>
        <w:t xml:space="preserve"> </w:t>
      </w:r>
      <w:r>
        <w:t>litres,</w:t>
      </w:r>
      <w:r>
        <w:rPr>
          <w:spacing w:val="23"/>
        </w:rPr>
        <w:t xml:space="preserve"> </w:t>
      </w:r>
      <w:r>
        <w:t>par</w:t>
      </w:r>
      <w:r>
        <w:rPr>
          <w:spacing w:val="25"/>
        </w:rPr>
        <w:t xml:space="preserve"> </w:t>
      </w:r>
      <w:r>
        <w:t>camion-citerne,</w:t>
      </w:r>
      <w:r>
        <w:rPr>
          <w:spacing w:val="26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carburant</w:t>
      </w:r>
      <w:r>
        <w:rPr>
          <w:spacing w:val="26"/>
        </w:rPr>
        <w:t xml:space="preserve"> </w:t>
      </w:r>
      <w:r>
        <w:t>diesel</w:t>
      </w:r>
      <w:r>
        <w:rPr>
          <w:spacing w:val="23"/>
        </w:rPr>
        <w:t xml:space="preserve"> </w:t>
      </w:r>
      <w:r>
        <w:t>routier</w:t>
      </w:r>
      <w:r>
        <w:rPr>
          <w:spacing w:val="22"/>
        </w:rPr>
        <w:t xml:space="preserve"> </w:t>
      </w:r>
      <w:r>
        <w:t xml:space="preserve">à l’entrepôt </w:t>
      </w:r>
      <w:r w:rsidR="00A11D61">
        <w:t>de la STUCE 10, rue des Bonnes Gens à 68000 COLMAR</w:t>
      </w:r>
    </w:p>
    <w:p w14:paraId="692DF4AC" w14:textId="0C08F738" w:rsidR="006F2A62" w:rsidRDefault="006F2A62" w:rsidP="006F2A62">
      <w:pPr>
        <w:pStyle w:val="Corpsdetexte"/>
        <w:spacing w:before="161"/>
      </w:pPr>
      <w:r>
        <w:t>Livraison</w:t>
      </w:r>
      <w:r>
        <w:rPr>
          <w:spacing w:val="-4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rPr>
          <w:spacing w:val="-2"/>
        </w:rPr>
        <w:t>matin</w:t>
      </w:r>
    </w:p>
    <w:p w14:paraId="231062BF" w14:textId="77777777" w:rsidR="006F2A62" w:rsidRDefault="006F2A62" w:rsidP="006F2A62">
      <w:pPr>
        <w:pStyle w:val="Corpsdetexte"/>
      </w:pPr>
    </w:p>
    <w:p w14:paraId="46A90151" w14:textId="77777777" w:rsidR="006F2A62" w:rsidRDefault="006F2A62" w:rsidP="006F2A62">
      <w:pPr>
        <w:pStyle w:val="Corpsdetexte"/>
        <w:spacing w:before="92"/>
      </w:pPr>
    </w:p>
    <w:p w14:paraId="5CA468A6" w14:textId="36B72648" w:rsidR="006F2A62" w:rsidRDefault="006F2A62" w:rsidP="006F2A62">
      <w:pPr>
        <w:pStyle w:val="Corpsdetexte"/>
        <w:spacing w:line="259" w:lineRule="auto"/>
      </w:pPr>
      <w:r>
        <w:t>Le</w:t>
      </w:r>
      <w:r>
        <w:rPr>
          <w:spacing w:val="-4"/>
        </w:rPr>
        <w:t xml:space="preserve"> </w:t>
      </w:r>
      <w:r>
        <w:t>prix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vente</w:t>
      </w:r>
      <w:r>
        <w:rPr>
          <w:spacing w:val="-3"/>
        </w:rPr>
        <w:t xml:space="preserve"> </w:t>
      </w:r>
      <w:r>
        <w:t>du</w:t>
      </w:r>
      <w:r>
        <w:rPr>
          <w:spacing w:val="-5"/>
        </w:rPr>
        <w:t xml:space="preserve"> </w:t>
      </w:r>
      <w:r>
        <w:t>carburant</w:t>
      </w:r>
      <w:r>
        <w:rPr>
          <w:spacing w:val="-4"/>
        </w:rPr>
        <w:t xml:space="preserve"> </w:t>
      </w:r>
      <w:r>
        <w:t>est</w:t>
      </w:r>
      <w:r>
        <w:rPr>
          <w:spacing w:val="-4"/>
        </w:rPr>
        <w:t xml:space="preserve"> </w:t>
      </w:r>
      <w:r>
        <w:t>ajusté</w:t>
      </w:r>
      <w:r>
        <w:rPr>
          <w:spacing w:val="-4"/>
        </w:rPr>
        <w:t xml:space="preserve"> </w:t>
      </w:r>
      <w:r>
        <w:t>par</w:t>
      </w:r>
      <w:r>
        <w:rPr>
          <w:spacing w:val="-4"/>
        </w:rPr>
        <w:t xml:space="preserve"> </w:t>
      </w:r>
      <w:r>
        <w:t>référence</w:t>
      </w:r>
      <w:r>
        <w:rPr>
          <w:spacing w:val="-6"/>
        </w:rPr>
        <w:t xml:space="preserve"> </w:t>
      </w:r>
      <w:r>
        <w:t>au</w:t>
      </w:r>
      <w:r>
        <w:rPr>
          <w:spacing w:val="-5"/>
        </w:rPr>
        <w:t xml:space="preserve"> </w:t>
      </w:r>
      <w:r>
        <w:t>tarif</w:t>
      </w:r>
      <w:r>
        <w:rPr>
          <w:spacing w:val="-4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au</w:t>
      </w:r>
      <w:r>
        <w:rPr>
          <w:spacing w:val="-4"/>
        </w:rPr>
        <w:t xml:space="preserve"> </w:t>
      </w:r>
      <w:r>
        <w:t>barème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titulaire</w:t>
      </w:r>
      <w:r>
        <w:rPr>
          <w:spacing w:val="-4"/>
        </w:rPr>
        <w:t xml:space="preserve"> </w:t>
      </w:r>
      <w:r>
        <w:t>pratique</w:t>
      </w:r>
      <w:r>
        <w:rPr>
          <w:spacing w:val="-6"/>
        </w:rPr>
        <w:t xml:space="preserve"> </w:t>
      </w:r>
      <w:r>
        <w:t>à l’égard de sa clientèle, sur lequel sera appliquée</w:t>
      </w:r>
      <w:r w:rsidR="001B00E6">
        <w:t xml:space="preserve"> le cas échéant</w:t>
      </w:r>
      <w:r>
        <w:t xml:space="preserve"> </w:t>
      </w:r>
      <w:r w:rsidR="001B00E6">
        <w:t>la remise indiquée</w:t>
      </w:r>
      <w:r>
        <w:t xml:space="preserve"> ci-dessous.</w:t>
      </w:r>
    </w:p>
    <w:p w14:paraId="7BB676BA" w14:textId="77777777" w:rsidR="001B00E6" w:rsidRDefault="001B00E6" w:rsidP="006F2A62">
      <w:pPr>
        <w:pStyle w:val="Corpsdetexte"/>
        <w:spacing w:line="259" w:lineRule="auto"/>
      </w:pPr>
    </w:p>
    <w:p w14:paraId="6C783B7F" w14:textId="7356292E" w:rsidR="001B00E6" w:rsidRDefault="001B00E6" w:rsidP="006F2A62">
      <w:pPr>
        <w:pStyle w:val="Corpsdetexte"/>
        <w:spacing w:line="259" w:lineRule="auto"/>
      </w:pPr>
      <w:r>
        <w:t>Modalités d</w:t>
      </w:r>
      <w:r w:rsidR="00330481">
        <w:t>’application de la remise : …………………………………………………………………………………………………</w:t>
      </w:r>
    </w:p>
    <w:p w14:paraId="25AE9908" w14:textId="1F286D20" w:rsidR="00330481" w:rsidRDefault="00330481" w:rsidP="006F2A62">
      <w:pPr>
        <w:pStyle w:val="Corpsdetexte"/>
        <w:spacing w:line="259" w:lineRule="auto"/>
      </w:pPr>
      <w:r>
        <w:t>…………………………………………………………………………………………………………………………………………………………….</w:t>
      </w:r>
    </w:p>
    <w:p w14:paraId="2A4F9B8C" w14:textId="77777777" w:rsidR="006F2A62" w:rsidRDefault="006F2A62" w:rsidP="006F2A62">
      <w:pPr>
        <w:pStyle w:val="Corpsdetexte"/>
        <w:spacing w:before="161"/>
        <w:rPr>
          <w:sz w:val="20"/>
        </w:rPr>
      </w:pPr>
    </w:p>
    <w:tbl>
      <w:tblPr>
        <w:tblStyle w:val="TableNormal"/>
        <w:tblW w:w="7074" w:type="dxa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82"/>
        <w:gridCol w:w="1691"/>
        <w:gridCol w:w="1516"/>
        <w:gridCol w:w="1985"/>
      </w:tblGrid>
      <w:tr w:rsidR="001B00E6" w14:paraId="43ECD088" w14:textId="77777777" w:rsidTr="001B00E6">
        <w:trPr>
          <w:trHeight w:val="1500"/>
        </w:trPr>
        <w:tc>
          <w:tcPr>
            <w:tcW w:w="1882" w:type="dxa"/>
          </w:tcPr>
          <w:p w14:paraId="4B0F0B45" w14:textId="77777777" w:rsidR="001B00E6" w:rsidRDefault="001B00E6" w:rsidP="001A6B1E">
            <w:pPr>
              <w:pStyle w:val="TableParagraph"/>
              <w:spacing w:before="256"/>
            </w:pPr>
          </w:p>
          <w:p w14:paraId="1B3045DD" w14:textId="77777777" w:rsidR="001B00E6" w:rsidRDefault="001B00E6" w:rsidP="001A6B1E">
            <w:pPr>
              <w:pStyle w:val="TableParagraph"/>
              <w:ind w:left="412"/>
            </w:pPr>
            <w:r>
              <w:rPr>
                <w:spacing w:val="-2"/>
              </w:rPr>
              <w:t>Désignation</w:t>
            </w:r>
          </w:p>
        </w:tc>
        <w:tc>
          <w:tcPr>
            <w:tcW w:w="1691" w:type="dxa"/>
          </w:tcPr>
          <w:p w14:paraId="25F4E310" w14:textId="714D0817" w:rsidR="001B00E6" w:rsidRDefault="001B00E6" w:rsidP="001A6B1E">
            <w:pPr>
              <w:pStyle w:val="TableParagraph"/>
              <w:spacing w:before="11" w:line="259" w:lineRule="auto"/>
              <w:ind w:left="95" w:right="85" w:hanging="4"/>
              <w:jc w:val="center"/>
            </w:pPr>
            <w:r>
              <w:t>Prix de vente HT</w:t>
            </w:r>
            <w:r>
              <w:rPr>
                <w:spacing w:val="36"/>
              </w:rPr>
              <w:t xml:space="preserve"> </w:t>
            </w:r>
            <w:r>
              <w:t>à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>date</w:t>
            </w:r>
            <w:r>
              <w:rPr>
                <w:spacing w:val="-7"/>
              </w:rPr>
              <w:t xml:space="preserve"> </w:t>
            </w:r>
            <w:r>
              <w:t xml:space="preserve">du </w:t>
            </w:r>
            <w:r>
              <w:rPr>
                <w:spacing w:val="-2"/>
              </w:rPr>
              <w:t>10/09/2026</w:t>
            </w:r>
          </w:p>
          <w:p w14:paraId="3EB7A3FF" w14:textId="333C3FCF" w:rsidR="001B00E6" w:rsidRDefault="001B00E6" w:rsidP="001A6B1E">
            <w:pPr>
              <w:pStyle w:val="TableParagraph"/>
              <w:spacing w:before="160"/>
              <w:ind w:left="9" w:right="2"/>
              <w:jc w:val="center"/>
            </w:pPr>
            <w:r>
              <w:t>(</w:t>
            </w:r>
            <w:proofErr w:type="gramStart"/>
            <w:r>
              <w:t>en</w:t>
            </w:r>
            <w:proofErr w:type="gramEnd"/>
            <w:r>
              <w:rPr>
                <w:spacing w:val="-3"/>
              </w:rPr>
              <w:t xml:space="preserve"> </w:t>
            </w:r>
            <w:r>
              <w:t>€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HT/litre)</w:t>
            </w:r>
          </w:p>
        </w:tc>
        <w:tc>
          <w:tcPr>
            <w:tcW w:w="1516" w:type="dxa"/>
          </w:tcPr>
          <w:p w14:paraId="6A309C72" w14:textId="029C0FAE" w:rsidR="001B00E6" w:rsidRDefault="001B00E6" w:rsidP="001A6B1E">
            <w:pPr>
              <w:pStyle w:val="TableParagraph"/>
              <w:spacing w:before="155" w:line="259" w:lineRule="auto"/>
              <w:ind w:left="57" w:right="48"/>
              <w:jc w:val="center"/>
            </w:pPr>
            <w:r>
              <w:rPr>
                <w:spacing w:val="-2"/>
              </w:rPr>
              <w:t xml:space="preserve">Pourcentage </w:t>
            </w:r>
            <w:r>
              <w:t>de r</w:t>
            </w:r>
            <w:r w:rsidR="003A6E28">
              <w:t>emise</w:t>
            </w:r>
            <w:r>
              <w:t xml:space="preserve"> fixe</w:t>
            </w:r>
          </w:p>
          <w:p w14:paraId="1962DBF9" w14:textId="65EEAE95" w:rsidR="001B00E6" w:rsidRDefault="001B00E6" w:rsidP="001A6B1E">
            <w:pPr>
              <w:pStyle w:val="TableParagraph"/>
              <w:spacing w:before="155" w:line="259" w:lineRule="auto"/>
              <w:ind w:left="57" w:right="48"/>
              <w:jc w:val="center"/>
              <w:rPr>
                <w:spacing w:val="-2"/>
              </w:rPr>
            </w:pPr>
            <w:r>
              <w:t>(</w:t>
            </w:r>
            <w:proofErr w:type="gramStart"/>
            <w:r>
              <w:t>en</w:t>
            </w:r>
            <w:proofErr w:type="gramEnd"/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%)</w:t>
            </w:r>
          </w:p>
        </w:tc>
        <w:tc>
          <w:tcPr>
            <w:tcW w:w="1985" w:type="dxa"/>
          </w:tcPr>
          <w:p w14:paraId="40E14260" w14:textId="347D2502" w:rsidR="001B00E6" w:rsidRDefault="001B00E6" w:rsidP="001A6B1E">
            <w:pPr>
              <w:pStyle w:val="TableParagraph"/>
              <w:spacing w:before="90" w:line="259" w:lineRule="auto"/>
              <w:ind w:left="81" w:right="67"/>
              <w:jc w:val="center"/>
            </w:pPr>
            <w:r>
              <w:t>Prix</w:t>
            </w:r>
            <w:r>
              <w:rPr>
                <w:spacing w:val="-13"/>
              </w:rPr>
              <w:t xml:space="preserve"> </w:t>
            </w:r>
            <w:r>
              <w:t>net remisé à la date du 10/09/2026</w:t>
            </w:r>
          </w:p>
          <w:p w14:paraId="322D4E79" w14:textId="77777777" w:rsidR="001B00E6" w:rsidRDefault="001B00E6" w:rsidP="001A6B1E">
            <w:pPr>
              <w:pStyle w:val="TableParagraph"/>
              <w:spacing w:before="90" w:line="259" w:lineRule="auto"/>
              <w:ind w:left="81" w:right="67"/>
              <w:jc w:val="center"/>
            </w:pPr>
          </w:p>
          <w:p w14:paraId="1CBC233C" w14:textId="44797675" w:rsidR="001B00E6" w:rsidRDefault="001B00E6" w:rsidP="001A6B1E">
            <w:pPr>
              <w:pStyle w:val="TableParagraph"/>
              <w:spacing w:line="268" w:lineRule="exact"/>
              <w:ind w:left="8"/>
              <w:jc w:val="center"/>
            </w:pPr>
            <w:r>
              <w:t>(</w:t>
            </w:r>
            <w:proofErr w:type="gramStart"/>
            <w:r>
              <w:t>en</w:t>
            </w:r>
            <w:proofErr w:type="gramEnd"/>
            <w:r>
              <w:rPr>
                <w:spacing w:val="-3"/>
              </w:rPr>
              <w:t xml:space="preserve"> </w:t>
            </w:r>
            <w:r>
              <w:t>€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HT/litre)</w:t>
            </w:r>
          </w:p>
        </w:tc>
      </w:tr>
      <w:tr w:rsidR="001B00E6" w14:paraId="14B83638" w14:textId="77777777" w:rsidTr="001B00E6">
        <w:trPr>
          <w:trHeight w:val="1322"/>
        </w:trPr>
        <w:tc>
          <w:tcPr>
            <w:tcW w:w="1882" w:type="dxa"/>
          </w:tcPr>
          <w:p w14:paraId="6F08BF08" w14:textId="77777777" w:rsidR="001B00E6" w:rsidRDefault="001B00E6" w:rsidP="001A6B1E">
            <w:pPr>
              <w:pStyle w:val="TableParagraph"/>
              <w:spacing w:before="1"/>
              <w:ind w:left="71"/>
            </w:pPr>
            <w:r>
              <w:t>Fourniture</w:t>
            </w:r>
            <w:r>
              <w:rPr>
                <w:spacing w:val="-13"/>
              </w:rPr>
              <w:t xml:space="preserve"> </w:t>
            </w:r>
            <w:r>
              <w:rPr>
                <w:spacing w:val="-5"/>
              </w:rPr>
              <w:t>et</w:t>
            </w:r>
          </w:p>
          <w:p w14:paraId="3D9576A4" w14:textId="394BA9DD" w:rsidR="001B00E6" w:rsidRDefault="001B00E6" w:rsidP="001A6B1E">
            <w:pPr>
              <w:pStyle w:val="TableParagraph"/>
              <w:spacing w:before="20" w:line="259" w:lineRule="auto"/>
              <w:ind w:left="71"/>
            </w:pPr>
            <w:proofErr w:type="gramStart"/>
            <w:r>
              <w:t>livraison</w:t>
            </w:r>
            <w:proofErr w:type="gramEnd"/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GAZOLE de qualité</w:t>
            </w:r>
          </w:p>
          <w:p w14:paraId="29F5383D" w14:textId="77777777" w:rsidR="001B00E6" w:rsidRDefault="001B00E6" w:rsidP="001A6B1E">
            <w:pPr>
              <w:pStyle w:val="TableParagraph"/>
              <w:ind w:left="71"/>
            </w:pPr>
            <w:proofErr w:type="gramStart"/>
            <w:r>
              <w:rPr>
                <w:spacing w:val="-2"/>
              </w:rPr>
              <w:t>supérieure</w:t>
            </w:r>
            <w:proofErr w:type="gramEnd"/>
          </w:p>
        </w:tc>
        <w:tc>
          <w:tcPr>
            <w:tcW w:w="1691" w:type="dxa"/>
          </w:tcPr>
          <w:p w14:paraId="7585DEDF" w14:textId="1B922455" w:rsidR="001B00E6" w:rsidRDefault="001B00E6" w:rsidP="001A6B1E">
            <w:pPr>
              <w:pStyle w:val="TableParagraph"/>
              <w:ind w:left="9"/>
            </w:pPr>
          </w:p>
        </w:tc>
        <w:tc>
          <w:tcPr>
            <w:tcW w:w="1516" w:type="dxa"/>
          </w:tcPr>
          <w:p w14:paraId="0DED692A" w14:textId="77777777" w:rsidR="001B00E6" w:rsidRDefault="001B00E6" w:rsidP="001A6B1E">
            <w:pPr>
              <w:pStyle w:val="TableParagraph"/>
              <w:ind w:left="58" w:right="48"/>
            </w:pPr>
          </w:p>
        </w:tc>
        <w:tc>
          <w:tcPr>
            <w:tcW w:w="1985" w:type="dxa"/>
          </w:tcPr>
          <w:p w14:paraId="6FE52E27" w14:textId="1F208832" w:rsidR="001B00E6" w:rsidRDefault="001B00E6" w:rsidP="001A6B1E">
            <w:pPr>
              <w:pStyle w:val="TableParagraph"/>
              <w:ind w:left="13"/>
            </w:pPr>
          </w:p>
        </w:tc>
      </w:tr>
    </w:tbl>
    <w:p w14:paraId="7A04C926" w14:textId="77777777" w:rsidR="006F2A62" w:rsidRDefault="006F2A62" w:rsidP="006F2A62">
      <w:pPr>
        <w:pStyle w:val="Corpsdetexte"/>
      </w:pPr>
    </w:p>
    <w:p w14:paraId="24A5A999" w14:textId="77777777" w:rsidR="006F2A62" w:rsidRDefault="006F2A62" w:rsidP="006F2A62">
      <w:pPr>
        <w:pStyle w:val="Corpsdetexte"/>
      </w:pPr>
    </w:p>
    <w:p w14:paraId="6D4FAD03" w14:textId="77777777" w:rsidR="006F2A62" w:rsidRDefault="006F2A62" w:rsidP="006F2A62">
      <w:pPr>
        <w:pStyle w:val="Corpsdetexte"/>
      </w:pPr>
    </w:p>
    <w:p w14:paraId="24AD4A59" w14:textId="77777777" w:rsidR="006F2A62" w:rsidRDefault="006F2A62" w:rsidP="006F2A62">
      <w:pPr>
        <w:pStyle w:val="Corpsdetexte"/>
      </w:pPr>
    </w:p>
    <w:p w14:paraId="270A0549" w14:textId="77777777" w:rsidR="006F2A62" w:rsidRDefault="006F2A62" w:rsidP="006F2A62">
      <w:pPr>
        <w:pStyle w:val="Corpsdetexte"/>
      </w:pPr>
    </w:p>
    <w:p w14:paraId="467989E6" w14:textId="77777777" w:rsidR="006F2A62" w:rsidRDefault="006F2A62" w:rsidP="006F2A62">
      <w:pPr>
        <w:pStyle w:val="Corpsdetexte"/>
      </w:pPr>
    </w:p>
    <w:p w14:paraId="3FAC283A" w14:textId="77777777" w:rsidR="006F2A62" w:rsidRDefault="006F2A62" w:rsidP="006F2A62">
      <w:pPr>
        <w:pStyle w:val="Corpsdetexte"/>
      </w:pPr>
    </w:p>
    <w:p w14:paraId="4A901395" w14:textId="77777777" w:rsidR="006F2A62" w:rsidRDefault="006F2A62" w:rsidP="006F2A62">
      <w:pPr>
        <w:pStyle w:val="Corpsdetexte"/>
        <w:spacing w:before="157"/>
      </w:pPr>
    </w:p>
    <w:p w14:paraId="144C2528" w14:textId="77777777" w:rsidR="006F2A62" w:rsidRDefault="006F2A62" w:rsidP="006F2A62">
      <w:pPr>
        <w:pStyle w:val="Corpsdetexte"/>
        <w:tabs>
          <w:tab w:val="right" w:leader="dot" w:pos="8717"/>
        </w:tabs>
        <w:ind w:left="4677"/>
      </w:pPr>
      <w:r>
        <w:t>A</w:t>
      </w:r>
      <w:r>
        <w:rPr>
          <w:spacing w:val="-6"/>
        </w:rPr>
        <w:t xml:space="preserve"> </w:t>
      </w:r>
      <w:r>
        <w:t>:</w:t>
      </w:r>
      <w:r>
        <w:rPr>
          <w:spacing w:val="-5"/>
        </w:rPr>
        <w:t xml:space="preserve"> </w:t>
      </w:r>
      <w:r>
        <w:t>………………</w:t>
      </w:r>
      <w:proofErr w:type="gramStart"/>
      <w:r>
        <w:t>…….</w:t>
      </w:r>
      <w:proofErr w:type="gramEnd"/>
      <w:r>
        <w:t>…………,</w:t>
      </w:r>
      <w:r>
        <w:rPr>
          <w:spacing w:val="-6"/>
        </w:rPr>
        <w:t xml:space="preserve"> </w:t>
      </w:r>
      <w:r>
        <w:rPr>
          <w:spacing w:val="-5"/>
        </w:rPr>
        <w:t>le</w:t>
      </w:r>
      <w:r>
        <w:rPr>
          <w:rFonts w:ascii="Times New Roman" w:hAnsi="Times New Roman"/>
        </w:rPr>
        <w:tab/>
      </w:r>
      <w:r>
        <w:rPr>
          <w:spacing w:val="-4"/>
        </w:rPr>
        <w:t>2026</w:t>
      </w:r>
    </w:p>
    <w:p w14:paraId="483A23D5" w14:textId="77777777" w:rsidR="006F2A62" w:rsidRDefault="006F2A62" w:rsidP="006F2A62">
      <w:pPr>
        <w:pStyle w:val="Corpsdetexte"/>
      </w:pPr>
    </w:p>
    <w:p w14:paraId="797D73F9" w14:textId="77777777" w:rsidR="006F2A62" w:rsidRDefault="006F2A62" w:rsidP="006F2A62">
      <w:pPr>
        <w:pStyle w:val="Corpsdetexte"/>
      </w:pPr>
    </w:p>
    <w:p w14:paraId="5CD7103D" w14:textId="77777777" w:rsidR="006F2A62" w:rsidRDefault="006F2A62" w:rsidP="006F2A62">
      <w:pPr>
        <w:pStyle w:val="Corpsdetexte"/>
      </w:pPr>
    </w:p>
    <w:p w14:paraId="4196ECDF" w14:textId="77777777" w:rsidR="006F2A62" w:rsidRDefault="006F2A62" w:rsidP="006F2A62">
      <w:pPr>
        <w:pStyle w:val="Corpsdetexte"/>
        <w:spacing w:before="6"/>
      </w:pPr>
    </w:p>
    <w:p w14:paraId="5609F263" w14:textId="77777777" w:rsidR="006F2A62" w:rsidRDefault="006F2A62" w:rsidP="006F2A62">
      <w:pPr>
        <w:pStyle w:val="Corpsdetexte"/>
        <w:ind w:right="459"/>
        <w:jc w:val="right"/>
      </w:pPr>
      <w:r>
        <w:t>Signature</w:t>
      </w:r>
      <w:r>
        <w:rPr>
          <w:spacing w:val="-6"/>
        </w:rPr>
        <w:t xml:space="preserve"> </w:t>
      </w:r>
      <w:r>
        <w:t>du</w:t>
      </w:r>
      <w:r>
        <w:rPr>
          <w:spacing w:val="-5"/>
        </w:rPr>
        <w:t xml:space="preserve"> </w:t>
      </w:r>
      <w:r>
        <w:rPr>
          <w:spacing w:val="-2"/>
        </w:rPr>
        <w:t>candidat</w:t>
      </w:r>
    </w:p>
    <w:p w14:paraId="21D31F87" w14:textId="77777777" w:rsidR="008E5CC6" w:rsidRDefault="008E5CC6">
      <w:pPr>
        <w:pStyle w:val="Corpsdetexte"/>
        <w:ind w:left="0"/>
        <w:rPr>
          <w:sz w:val="24"/>
        </w:rPr>
      </w:pPr>
    </w:p>
    <w:sectPr w:rsidR="008E5CC6">
      <w:footerReference w:type="default" r:id="rId8"/>
      <w:pgSz w:w="11910" w:h="16840"/>
      <w:pgMar w:top="1360" w:right="1133" w:bottom="1200" w:left="1275" w:header="617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1836C" w14:textId="77777777" w:rsidR="00B846C9" w:rsidRDefault="00B846C9">
      <w:r>
        <w:separator/>
      </w:r>
    </w:p>
  </w:endnote>
  <w:endnote w:type="continuationSeparator" w:id="0">
    <w:p w14:paraId="38298D6C" w14:textId="77777777" w:rsidR="00B846C9" w:rsidRDefault="00B84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Myriad Pro" w:hAnsi="Myriad Pro"/>
        <w:sz w:val="18"/>
      </w:rPr>
      <w:id w:val="1843040740"/>
      <w:docPartObj>
        <w:docPartGallery w:val="Page Numbers (Bottom of Page)"/>
        <w:docPartUnique/>
      </w:docPartObj>
    </w:sdtPr>
    <w:sdtEndPr/>
    <w:sdtContent>
      <w:p w14:paraId="093BD66E" w14:textId="77777777" w:rsidR="005039F2" w:rsidRPr="0044433C" w:rsidRDefault="005039F2" w:rsidP="0044433C">
        <w:pPr>
          <w:pStyle w:val="Pieddepage"/>
          <w:jc w:val="right"/>
          <w:rPr>
            <w:rFonts w:ascii="Myriad Pro" w:hAnsi="Myriad Pro"/>
            <w:sz w:val="18"/>
          </w:rPr>
        </w:pPr>
        <w:r w:rsidRPr="0044433C">
          <w:rPr>
            <w:rFonts w:ascii="Myriad Pro" w:hAnsi="Myriad Pro"/>
            <w:sz w:val="18"/>
          </w:rPr>
          <w:t xml:space="preserve">Page </w:t>
        </w:r>
        <w:r w:rsidRPr="0044433C">
          <w:rPr>
            <w:rFonts w:ascii="Myriad Pro" w:hAnsi="Myriad Pro"/>
            <w:b/>
            <w:bCs/>
            <w:sz w:val="18"/>
          </w:rPr>
          <w:fldChar w:fldCharType="begin"/>
        </w:r>
        <w:r w:rsidRPr="0044433C">
          <w:rPr>
            <w:rFonts w:ascii="Myriad Pro" w:hAnsi="Myriad Pro"/>
            <w:b/>
            <w:bCs/>
            <w:sz w:val="18"/>
          </w:rPr>
          <w:instrText>PAGE  \* Arabic  \* MERGEFORMAT</w:instrText>
        </w:r>
        <w:r w:rsidRPr="0044433C">
          <w:rPr>
            <w:rFonts w:ascii="Myriad Pro" w:hAnsi="Myriad Pro"/>
            <w:b/>
            <w:bCs/>
            <w:sz w:val="18"/>
          </w:rPr>
          <w:fldChar w:fldCharType="separate"/>
        </w:r>
        <w:r>
          <w:rPr>
            <w:rFonts w:ascii="Myriad Pro" w:hAnsi="Myriad Pro"/>
            <w:b/>
            <w:bCs/>
            <w:noProof/>
            <w:sz w:val="18"/>
          </w:rPr>
          <w:t>3</w:t>
        </w:r>
        <w:r w:rsidRPr="0044433C">
          <w:rPr>
            <w:rFonts w:ascii="Myriad Pro" w:hAnsi="Myriad Pro"/>
            <w:b/>
            <w:bCs/>
            <w:sz w:val="18"/>
          </w:rPr>
          <w:fldChar w:fldCharType="end"/>
        </w:r>
        <w:r w:rsidRPr="0044433C">
          <w:rPr>
            <w:rFonts w:ascii="Myriad Pro" w:hAnsi="Myriad Pro"/>
            <w:sz w:val="18"/>
          </w:rPr>
          <w:t xml:space="preserve"> sur </w:t>
        </w:r>
        <w:r w:rsidRPr="0044433C">
          <w:rPr>
            <w:rFonts w:ascii="Myriad Pro" w:hAnsi="Myriad Pro"/>
            <w:b/>
            <w:bCs/>
            <w:sz w:val="18"/>
          </w:rPr>
          <w:fldChar w:fldCharType="begin"/>
        </w:r>
        <w:r w:rsidRPr="0044433C">
          <w:rPr>
            <w:rFonts w:ascii="Myriad Pro" w:hAnsi="Myriad Pro"/>
            <w:b/>
            <w:bCs/>
            <w:sz w:val="18"/>
          </w:rPr>
          <w:instrText>NUMPAGES  \* Arabic  \* MERGEFORMAT</w:instrText>
        </w:r>
        <w:r w:rsidRPr="0044433C">
          <w:rPr>
            <w:rFonts w:ascii="Myriad Pro" w:hAnsi="Myriad Pro"/>
            <w:b/>
            <w:bCs/>
            <w:sz w:val="18"/>
          </w:rPr>
          <w:fldChar w:fldCharType="separate"/>
        </w:r>
        <w:r>
          <w:rPr>
            <w:rFonts w:ascii="Myriad Pro" w:hAnsi="Myriad Pro"/>
            <w:b/>
            <w:bCs/>
            <w:noProof/>
            <w:sz w:val="18"/>
          </w:rPr>
          <w:t>12</w:t>
        </w:r>
        <w:r w:rsidRPr="0044433C">
          <w:rPr>
            <w:rFonts w:ascii="Myriad Pro" w:hAnsi="Myriad Pro"/>
            <w:b/>
            <w:bCs/>
            <w:sz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2AD19" w14:textId="77777777" w:rsidR="00B846C9" w:rsidRDefault="00B846C9">
      <w:r>
        <w:separator/>
      </w:r>
    </w:p>
  </w:footnote>
  <w:footnote w:type="continuationSeparator" w:id="0">
    <w:p w14:paraId="17A68924" w14:textId="77777777" w:rsidR="00B846C9" w:rsidRDefault="00B84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340FE"/>
    <w:multiLevelType w:val="hybridMultilevel"/>
    <w:tmpl w:val="BC30F62A"/>
    <w:lvl w:ilvl="0" w:tplc="61EAD1CE">
      <w:numFmt w:val="bullet"/>
      <w:lvlText w:val="-"/>
      <w:lvlJc w:val="left"/>
      <w:pPr>
        <w:ind w:left="86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 w:tplc="7596908C">
      <w:numFmt w:val="bullet"/>
      <w:lvlText w:val=""/>
      <w:lvlJc w:val="left"/>
      <w:pPr>
        <w:ind w:left="122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2" w:tplc="EFAAEC5E">
      <w:numFmt w:val="bullet"/>
      <w:lvlText w:val="•"/>
      <w:lvlJc w:val="left"/>
      <w:pPr>
        <w:ind w:left="2139" w:hanging="360"/>
      </w:pPr>
      <w:rPr>
        <w:rFonts w:hint="default"/>
        <w:lang w:val="fr-FR" w:eastAsia="en-US" w:bidi="ar-SA"/>
      </w:rPr>
    </w:lvl>
    <w:lvl w:ilvl="3" w:tplc="7C24026C">
      <w:numFmt w:val="bullet"/>
      <w:lvlText w:val="•"/>
      <w:lvlJc w:val="left"/>
      <w:pPr>
        <w:ind w:left="3059" w:hanging="360"/>
      </w:pPr>
      <w:rPr>
        <w:rFonts w:hint="default"/>
        <w:lang w:val="fr-FR" w:eastAsia="en-US" w:bidi="ar-SA"/>
      </w:rPr>
    </w:lvl>
    <w:lvl w:ilvl="4" w:tplc="3DB82DCA">
      <w:numFmt w:val="bullet"/>
      <w:lvlText w:val="•"/>
      <w:lvlJc w:val="left"/>
      <w:pPr>
        <w:ind w:left="3979" w:hanging="360"/>
      </w:pPr>
      <w:rPr>
        <w:rFonts w:hint="default"/>
        <w:lang w:val="fr-FR" w:eastAsia="en-US" w:bidi="ar-SA"/>
      </w:rPr>
    </w:lvl>
    <w:lvl w:ilvl="5" w:tplc="E7567FD0">
      <w:numFmt w:val="bullet"/>
      <w:lvlText w:val="•"/>
      <w:lvlJc w:val="left"/>
      <w:pPr>
        <w:ind w:left="4899" w:hanging="360"/>
      </w:pPr>
      <w:rPr>
        <w:rFonts w:hint="default"/>
        <w:lang w:val="fr-FR" w:eastAsia="en-US" w:bidi="ar-SA"/>
      </w:rPr>
    </w:lvl>
    <w:lvl w:ilvl="6" w:tplc="F398CE6E">
      <w:numFmt w:val="bullet"/>
      <w:lvlText w:val="•"/>
      <w:lvlJc w:val="left"/>
      <w:pPr>
        <w:ind w:left="5819" w:hanging="360"/>
      </w:pPr>
      <w:rPr>
        <w:rFonts w:hint="default"/>
        <w:lang w:val="fr-FR" w:eastAsia="en-US" w:bidi="ar-SA"/>
      </w:rPr>
    </w:lvl>
    <w:lvl w:ilvl="7" w:tplc="DC54147E">
      <w:numFmt w:val="bullet"/>
      <w:lvlText w:val="•"/>
      <w:lvlJc w:val="left"/>
      <w:pPr>
        <w:ind w:left="6738" w:hanging="360"/>
      </w:pPr>
      <w:rPr>
        <w:rFonts w:hint="default"/>
        <w:lang w:val="fr-FR" w:eastAsia="en-US" w:bidi="ar-SA"/>
      </w:rPr>
    </w:lvl>
    <w:lvl w:ilvl="8" w:tplc="7F348306">
      <w:numFmt w:val="bullet"/>
      <w:lvlText w:val="•"/>
      <w:lvlJc w:val="left"/>
      <w:pPr>
        <w:ind w:left="7658" w:hanging="360"/>
      </w:pPr>
      <w:rPr>
        <w:rFonts w:hint="default"/>
        <w:lang w:val="fr-FR" w:eastAsia="en-US" w:bidi="ar-SA"/>
      </w:rPr>
    </w:lvl>
  </w:abstractNum>
  <w:abstractNum w:abstractNumId="1" w15:restartNumberingAfterBreak="0">
    <w:nsid w:val="38A96721"/>
    <w:multiLevelType w:val="hybridMultilevel"/>
    <w:tmpl w:val="45DEE45C"/>
    <w:lvl w:ilvl="0" w:tplc="3C3E6D72">
      <w:numFmt w:val="bullet"/>
      <w:lvlText w:val="-"/>
      <w:lvlJc w:val="left"/>
      <w:pPr>
        <w:ind w:left="720" w:hanging="360"/>
      </w:pPr>
      <w:rPr>
        <w:rFonts w:ascii="Myriad Pro" w:eastAsiaTheme="minorHAnsi" w:hAnsi="Myriad Pro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FB462F"/>
    <w:multiLevelType w:val="hybridMultilevel"/>
    <w:tmpl w:val="649AF914"/>
    <w:lvl w:ilvl="0" w:tplc="3C3E6D72">
      <w:numFmt w:val="bullet"/>
      <w:lvlText w:val="-"/>
      <w:lvlJc w:val="left"/>
      <w:pPr>
        <w:ind w:left="720" w:hanging="360"/>
      </w:pPr>
      <w:rPr>
        <w:rFonts w:ascii="Myriad Pro" w:eastAsiaTheme="minorHAnsi" w:hAnsi="Myriad Pro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4787244">
    <w:abstractNumId w:val="0"/>
  </w:num>
  <w:num w:numId="2" w16cid:durableId="617642419">
    <w:abstractNumId w:val="1"/>
  </w:num>
  <w:num w:numId="3" w16cid:durableId="225600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CC6"/>
    <w:rsid w:val="000A1CEA"/>
    <w:rsid w:val="000A5DDC"/>
    <w:rsid w:val="001622DE"/>
    <w:rsid w:val="0018590A"/>
    <w:rsid w:val="001A6B1E"/>
    <w:rsid w:val="001B00E6"/>
    <w:rsid w:val="00264549"/>
    <w:rsid w:val="00276B91"/>
    <w:rsid w:val="00330481"/>
    <w:rsid w:val="00351CD3"/>
    <w:rsid w:val="00356158"/>
    <w:rsid w:val="003676CC"/>
    <w:rsid w:val="003A3139"/>
    <w:rsid w:val="003A694A"/>
    <w:rsid w:val="003A6E28"/>
    <w:rsid w:val="003C588D"/>
    <w:rsid w:val="003D3FA3"/>
    <w:rsid w:val="003E44DE"/>
    <w:rsid w:val="00444F40"/>
    <w:rsid w:val="005039F2"/>
    <w:rsid w:val="0051032E"/>
    <w:rsid w:val="00513A4F"/>
    <w:rsid w:val="005244AB"/>
    <w:rsid w:val="00545E8C"/>
    <w:rsid w:val="00571044"/>
    <w:rsid w:val="005B4D11"/>
    <w:rsid w:val="00632D4F"/>
    <w:rsid w:val="006601E1"/>
    <w:rsid w:val="006F2A62"/>
    <w:rsid w:val="007E4334"/>
    <w:rsid w:val="00824815"/>
    <w:rsid w:val="008414EE"/>
    <w:rsid w:val="008E5CC6"/>
    <w:rsid w:val="00907045"/>
    <w:rsid w:val="00930FD4"/>
    <w:rsid w:val="00961090"/>
    <w:rsid w:val="00983B4A"/>
    <w:rsid w:val="009A0E17"/>
    <w:rsid w:val="00A05C9E"/>
    <w:rsid w:val="00A11D61"/>
    <w:rsid w:val="00A40491"/>
    <w:rsid w:val="00A72178"/>
    <w:rsid w:val="00AA7C4E"/>
    <w:rsid w:val="00AD0CDC"/>
    <w:rsid w:val="00AE38DC"/>
    <w:rsid w:val="00B0786A"/>
    <w:rsid w:val="00B13233"/>
    <w:rsid w:val="00B51B93"/>
    <w:rsid w:val="00B846C9"/>
    <w:rsid w:val="00B87566"/>
    <w:rsid w:val="00D24CA1"/>
    <w:rsid w:val="00D86275"/>
    <w:rsid w:val="00DF1B59"/>
    <w:rsid w:val="00E117F5"/>
    <w:rsid w:val="00E22A1E"/>
    <w:rsid w:val="00E30836"/>
    <w:rsid w:val="00EC2EEF"/>
    <w:rsid w:val="00EC45FA"/>
    <w:rsid w:val="00EC5A4B"/>
    <w:rsid w:val="00ED4781"/>
    <w:rsid w:val="00F00FDD"/>
    <w:rsid w:val="00F719DD"/>
    <w:rsid w:val="00FA6E81"/>
    <w:rsid w:val="00FC373F"/>
    <w:rsid w:val="00FC6292"/>
    <w:rsid w:val="00FC7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1D114"/>
  <w15:docId w15:val="{3DA9268B-0F23-4F8F-B289-BC08BB660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CD3"/>
    <w:rPr>
      <w:rFonts w:ascii="Calibri" w:eastAsia="Calibri" w:hAnsi="Calibri" w:cs="Calibri"/>
      <w:lang w:val="fr-FR"/>
    </w:rPr>
  </w:style>
  <w:style w:type="paragraph" w:styleId="Titre1">
    <w:name w:val="heading 1"/>
    <w:basedOn w:val="Normal"/>
    <w:link w:val="Titre1Car"/>
    <w:uiPriority w:val="9"/>
    <w:qFormat/>
    <w:pPr>
      <w:ind w:right="144"/>
      <w:jc w:val="center"/>
      <w:outlineLvl w:val="0"/>
    </w:pPr>
    <w:rPr>
      <w:b/>
      <w:bCs/>
      <w:sz w:val="24"/>
      <w:szCs w:val="24"/>
    </w:rPr>
  </w:style>
  <w:style w:type="paragraph" w:styleId="Titre2">
    <w:name w:val="heading 2"/>
    <w:basedOn w:val="Normal"/>
    <w:uiPriority w:val="9"/>
    <w:unhideWhenUsed/>
    <w:qFormat/>
    <w:pPr>
      <w:spacing w:before="160"/>
      <w:ind w:left="141"/>
      <w:outlineLvl w:val="1"/>
    </w:pPr>
    <w:rPr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pPr>
      <w:ind w:left="141"/>
    </w:pPr>
  </w:style>
  <w:style w:type="paragraph" w:styleId="Titre">
    <w:name w:val="Title"/>
    <w:basedOn w:val="Normal"/>
    <w:uiPriority w:val="10"/>
    <w:qFormat/>
    <w:pPr>
      <w:spacing w:before="192"/>
      <w:ind w:right="49"/>
      <w:jc w:val="center"/>
    </w:pPr>
    <w:rPr>
      <w:b/>
      <w:bCs/>
      <w:sz w:val="36"/>
      <w:szCs w:val="36"/>
    </w:rPr>
  </w:style>
  <w:style w:type="paragraph" w:styleId="Paragraphedeliste">
    <w:name w:val="List Paragraph"/>
    <w:basedOn w:val="Normal"/>
    <w:uiPriority w:val="1"/>
    <w:qFormat/>
    <w:pPr>
      <w:spacing w:before="22"/>
      <w:ind w:left="86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Lienhypertexte">
    <w:name w:val="Hyperlink"/>
    <w:basedOn w:val="Policepardfaut"/>
    <w:uiPriority w:val="99"/>
    <w:unhideWhenUsed/>
    <w:rsid w:val="00513A4F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13A4F"/>
    <w:rPr>
      <w:color w:val="605E5C"/>
      <w:shd w:val="clear" w:color="auto" w:fill="E1DFDD"/>
    </w:rPr>
  </w:style>
  <w:style w:type="character" w:customStyle="1" w:styleId="CorpsdetexteCar">
    <w:name w:val="Corps de texte Car"/>
    <w:basedOn w:val="Policepardfaut"/>
    <w:link w:val="Corpsdetexte"/>
    <w:uiPriority w:val="1"/>
    <w:rsid w:val="00513A4F"/>
    <w:rPr>
      <w:rFonts w:ascii="Calibri" w:eastAsia="Calibri" w:hAnsi="Calibri" w:cs="Calibri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5039F2"/>
    <w:pPr>
      <w:widowControl/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PieddepageCar">
    <w:name w:val="Pied de page Car"/>
    <w:basedOn w:val="Policepardfaut"/>
    <w:link w:val="Pieddepage"/>
    <w:uiPriority w:val="99"/>
    <w:rsid w:val="005039F2"/>
    <w:rPr>
      <w:lang w:val="fr-FR"/>
    </w:rPr>
  </w:style>
  <w:style w:type="paragraph" w:styleId="NormalWeb">
    <w:name w:val="Normal (Web)"/>
    <w:basedOn w:val="Normal"/>
    <w:uiPriority w:val="99"/>
    <w:unhideWhenUsed/>
    <w:rsid w:val="005039F2"/>
    <w:pPr>
      <w:widowControl/>
      <w:autoSpaceDE/>
      <w:autoSpaceDN/>
      <w:spacing w:before="100" w:beforeAutospacing="1" w:after="100" w:afterAutospacing="1"/>
    </w:pPr>
    <w:rPr>
      <w:rFonts w:ascii="Times New Roman" w:eastAsiaTheme="minorHAnsi" w:hAnsi="Times New Roman" w:cs="Times New Roman"/>
      <w:sz w:val="24"/>
      <w:szCs w:val="24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351CD3"/>
    <w:rPr>
      <w:rFonts w:ascii="Calibri" w:eastAsia="Calibri" w:hAnsi="Calibri" w:cs="Calibri"/>
      <w:b/>
      <w:bCs/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141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Marché de fournitures : livraison de carburant</vt:lpstr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Marché de fournitures : livraison de carburant</dc:title>
  <dc:creator>a.suty@trace-colmar.fr</dc:creator>
  <cp:lastModifiedBy>Aurélie SUTY</cp:lastModifiedBy>
  <cp:revision>16</cp:revision>
  <dcterms:created xsi:type="dcterms:W3CDTF">2026-09-09T13:36:00Z</dcterms:created>
  <dcterms:modified xsi:type="dcterms:W3CDTF">2026-09-09T14:10:00Z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2026-06-08T00:00:00Z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2026-07-16T00:00:00Z</vt:filetime>
  </property>
  <property fmtid="{D5CDD505-2E9C-101B-9397-08002B2CF9AE}" pid="6" name="Producer">
    <vt:lpwstr>Microsoft® Word 2019</vt:lpwstr>
  </property>
</Properties>
</file>