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C12E34" w14:textId="77777777" w:rsidR="00050611" w:rsidRDefault="00050611" w:rsidP="00050611">
      <w:pPr>
        <w:jc w:val="center"/>
        <w:rPr>
          <w:b/>
          <w:bCs/>
          <w:sz w:val="24"/>
          <w:szCs w:val="24"/>
        </w:rPr>
      </w:pPr>
      <w:r w:rsidRPr="00606BEF">
        <w:rPr>
          <w:b/>
          <w:bCs/>
          <w:sz w:val="24"/>
          <w:szCs w:val="24"/>
        </w:rPr>
        <w:t>REPONSES AUX QUESTIONS FORMULEES DANS LE CADRE DE LA CONSULTATION</w:t>
      </w:r>
      <w:r>
        <w:rPr>
          <w:b/>
          <w:bCs/>
          <w:sz w:val="24"/>
          <w:szCs w:val="24"/>
        </w:rPr>
        <w:t xml:space="preserve"> </w:t>
      </w:r>
      <w:r w:rsidRPr="00606BEF">
        <w:rPr>
          <w:b/>
          <w:bCs/>
          <w:sz w:val="24"/>
          <w:szCs w:val="24"/>
        </w:rPr>
        <w:t>:</w:t>
      </w:r>
    </w:p>
    <w:tbl>
      <w:tblPr>
        <w:tblStyle w:val="TableGrid"/>
        <w:tblpPr w:leftFromText="141" w:rightFromText="141" w:vertAnchor="page" w:horzAnchor="margin" w:tblpY="1936"/>
        <w:tblW w:w="0" w:type="auto"/>
        <w:tblLook w:val="04A0" w:firstRow="1" w:lastRow="0" w:firstColumn="1" w:lastColumn="0" w:noHBand="0" w:noVBand="1"/>
      </w:tblPr>
      <w:tblGrid>
        <w:gridCol w:w="9062"/>
      </w:tblGrid>
      <w:tr w:rsidR="00973481" w14:paraId="5A67A750" w14:textId="77777777" w:rsidTr="001B5A77">
        <w:tc>
          <w:tcPr>
            <w:tcW w:w="9396" w:type="dxa"/>
            <w:shd w:val="clear" w:color="auto" w:fill="C1E4F5" w:themeFill="accent1" w:themeFillTint="33"/>
          </w:tcPr>
          <w:p w14:paraId="70B7178D" w14:textId="77777777" w:rsidR="00973481" w:rsidRDefault="00973481" w:rsidP="001B5A77">
            <w:pPr>
              <w:spacing w:after="160" w:line="259" w:lineRule="auto"/>
              <w:rPr>
                <w:rFonts w:cstheme="minorHAnsi"/>
                <w:lang w:val="fr-FR"/>
              </w:rPr>
            </w:pPr>
            <w:r w:rsidRPr="00973481">
              <w:rPr>
                <w:rFonts w:cstheme="minorHAnsi"/>
                <w:b/>
                <w:bCs/>
                <w:lang w:val="fr-FR"/>
              </w:rPr>
              <w:t>Intitulé de la consultation</w:t>
            </w:r>
            <w:r w:rsidRPr="00973481">
              <w:rPr>
                <w:rFonts w:cstheme="minorHAnsi"/>
                <w:lang w:val="fr-FR"/>
              </w:rPr>
              <w:t xml:space="preserve"> : </w:t>
            </w:r>
          </w:p>
          <w:p w14:paraId="3B0F70D0" w14:textId="1A67E142" w:rsidR="00973481" w:rsidRPr="00E5607B" w:rsidRDefault="006A23DC" w:rsidP="008C77BE">
            <w:pPr>
              <w:spacing w:after="160" w:line="259" w:lineRule="auto"/>
              <w:rPr>
                <w:rFonts w:eastAsia="Times New Roman" w:cstheme="minorHAnsi"/>
                <w:kern w:val="0"/>
                <w:lang w:val="fr-FR" w:eastAsia="fr-FR"/>
                <w14:ligatures w14:val="none"/>
              </w:rPr>
            </w:pPr>
            <w:r>
              <w:rPr>
                <w:rFonts w:ascii="Arial" w:hAnsi="Arial" w:cs="Arial"/>
                <w:lang w:val="fr-FR"/>
              </w:rPr>
              <w:t xml:space="preserve">Marché de maitrise d’œuvre pour la rénovation et la création de logements </w:t>
            </w:r>
            <w:r w:rsidR="002C4774">
              <w:rPr>
                <w:rFonts w:ascii="Arial" w:hAnsi="Arial" w:cs="Arial"/>
                <w:lang w:val="fr-FR"/>
              </w:rPr>
              <w:t>dans une maison : 13 rue du château 67290 La Petite-Pierre</w:t>
            </w:r>
          </w:p>
        </w:tc>
      </w:tr>
      <w:tr w:rsidR="00973481" w14:paraId="4152424D" w14:textId="77777777" w:rsidTr="001B5A77">
        <w:tc>
          <w:tcPr>
            <w:tcW w:w="9396" w:type="dxa"/>
            <w:shd w:val="clear" w:color="auto" w:fill="C1E4F5" w:themeFill="accent1" w:themeFillTint="33"/>
          </w:tcPr>
          <w:p w14:paraId="558A9A67" w14:textId="2B3D1A30" w:rsidR="00973481" w:rsidRPr="00973481" w:rsidRDefault="00973481" w:rsidP="001B5A77">
            <w:pPr>
              <w:spacing w:after="160" w:line="259" w:lineRule="auto"/>
              <w:rPr>
                <w:rFonts w:cstheme="minorHAnsi"/>
                <w:lang w:val="fr-FR"/>
              </w:rPr>
            </w:pPr>
            <w:r w:rsidRPr="00973481">
              <w:rPr>
                <w:rFonts w:cstheme="minorHAnsi"/>
                <w:b/>
                <w:bCs/>
                <w:lang w:val="fr-FR"/>
              </w:rPr>
              <w:t>Références du marché sur le profil acheteur</w:t>
            </w:r>
            <w:r w:rsidRPr="00973481">
              <w:rPr>
                <w:rFonts w:cstheme="minorHAnsi"/>
                <w:lang w:val="fr-FR"/>
              </w:rPr>
              <w:t xml:space="preserve"> : </w:t>
            </w:r>
            <w:r w:rsidR="006E1266" w:rsidRPr="006E1266">
              <w:rPr>
                <w:rFonts w:ascii="Arial" w:hAnsi="Arial" w:cs="Arial"/>
                <w:bCs/>
                <w:lang w:val="fr-FR"/>
              </w:rPr>
              <w:t>MP</w:t>
            </w:r>
            <w:r w:rsidR="003315EB">
              <w:rPr>
                <w:rFonts w:ascii="Arial" w:hAnsi="Arial" w:cs="Arial"/>
                <w:bCs/>
                <w:lang w:val="fr-FR"/>
              </w:rPr>
              <w:t>9</w:t>
            </w:r>
            <w:r w:rsidR="006E1266" w:rsidRPr="006E1266">
              <w:rPr>
                <w:rFonts w:ascii="Arial" w:hAnsi="Arial" w:cs="Arial"/>
                <w:bCs/>
                <w:lang w:val="fr-FR"/>
              </w:rPr>
              <w:t>-2</w:t>
            </w:r>
            <w:r w:rsidR="003315EB">
              <w:rPr>
                <w:rFonts w:ascii="Arial" w:hAnsi="Arial" w:cs="Arial"/>
                <w:bCs/>
                <w:lang w:val="fr-FR"/>
              </w:rPr>
              <w:t>02</w:t>
            </w:r>
            <w:r w:rsidR="006E1266" w:rsidRPr="006E1266">
              <w:rPr>
                <w:rFonts w:ascii="Arial" w:hAnsi="Arial" w:cs="Arial"/>
                <w:bCs/>
                <w:lang w:val="fr-FR"/>
              </w:rPr>
              <w:t>6</w:t>
            </w:r>
          </w:p>
        </w:tc>
      </w:tr>
      <w:tr w:rsidR="00973481" w14:paraId="007F66F4" w14:textId="77777777" w:rsidTr="001B5A77">
        <w:tc>
          <w:tcPr>
            <w:tcW w:w="9396" w:type="dxa"/>
            <w:shd w:val="clear" w:color="auto" w:fill="C1E4F5" w:themeFill="accent1" w:themeFillTint="33"/>
          </w:tcPr>
          <w:p w14:paraId="0BC6587F" w14:textId="63F57EF9" w:rsidR="00973481" w:rsidRPr="00973481" w:rsidRDefault="00973481" w:rsidP="001B5A77">
            <w:pPr>
              <w:rPr>
                <w:rFonts w:eastAsia="Times New Roman" w:cstheme="minorHAnsi"/>
                <w:kern w:val="0"/>
                <w:lang w:val="fr-FR" w:eastAsia="fr-FR"/>
                <w14:ligatures w14:val="none"/>
              </w:rPr>
            </w:pPr>
            <w:r w:rsidRPr="00973481">
              <w:rPr>
                <w:rFonts w:eastAsia="Times New Roman" w:cstheme="minorHAnsi"/>
                <w:b/>
                <w:bCs/>
                <w:kern w:val="0"/>
                <w:lang w:val="fr-FR" w:eastAsia="fr-FR"/>
                <w14:ligatures w14:val="none"/>
              </w:rPr>
              <w:t>Date et heure limite de remise des plis</w:t>
            </w:r>
            <w:r w:rsidRPr="00973481">
              <w:rPr>
                <w:rFonts w:eastAsia="Times New Roman" w:cstheme="minorHAnsi"/>
                <w:kern w:val="0"/>
                <w:lang w:val="fr-FR" w:eastAsia="fr-FR"/>
                <w14:ligatures w14:val="none"/>
              </w:rPr>
              <w:t xml:space="preserve"> : </w:t>
            </w:r>
            <w:r w:rsidR="002C4774">
              <w:rPr>
                <w:rFonts w:eastAsia="Times New Roman" w:cstheme="minorHAnsi"/>
                <w:kern w:val="0"/>
                <w:lang w:val="fr-FR" w:eastAsia="fr-FR"/>
                <w14:ligatures w14:val="none"/>
              </w:rPr>
              <w:t>04/09/2026</w:t>
            </w:r>
            <w:r w:rsidR="008C77BE">
              <w:rPr>
                <w:rFonts w:eastAsia="Times New Roman" w:cstheme="minorHAnsi"/>
                <w:kern w:val="0"/>
                <w:lang w:val="fr-FR" w:eastAsia="fr-FR"/>
                <w14:ligatures w14:val="none"/>
              </w:rPr>
              <w:t xml:space="preserve"> à</w:t>
            </w:r>
            <w:r w:rsidRPr="00973481">
              <w:rPr>
                <w:rFonts w:eastAsia="Times New Roman" w:cstheme="minorHAnsi"/>
                <w:kern w:val="0"/>
                <w:lang w:val="fr-FR" w:eastAsia="fr-FR"/>
                <w14:ligatures w14:val="none"/>
              </w:rPr>
              <w:t xml:space="preserve"> 1</w:t>
            </w:r>
            <w:r w:rsidR="00450629">
              <w:rPr>
                <w:rFonts w:eastAsia="Times New Roman" w:cstheme="minorHAnsi"/>
                <w:kern w:val="0"/>
                <w:lang w:val="fr-FR" w:eastAsia="fr-FR"/>
                <w14:ligatures w14:val="none"/>
              </w:rPr>
              <w:t>2</w:t>
            </w:r>
            <w:r w:rsidRPr="00973481">
              <w:rPr>
                <w:rFonts w:eastAsia="Times New Roman" w:cstheme="minorHAnsi"/>
                <w:kern w:val="0"/>
                <w:lang w:val="fr-FR" w:eastAsia="fr-FR"/>
                <w14:ligatures w14:val="none"/>
              </w:rPr>
              <w:t>h00</w:t>
            </w:r>
          </w:p>
          <w:p w14:paraId="533DAF6A" w14:textId="77777777" w:rsidR="00973481" w:rsidRPr="00973481" w:rsidRDefault="00973481" w:rsidP="001B5A77">
            <w:pPr>
              <w:rPr>
                <w:lang w:val="fr-FR"/>
              </w:rPr>
            </w:pPr>
          </w:p>
        </w:tc>
      </w:tr>
    </w:tbl>
    <w:p w14:paraId="74257E38" w14:textId="77777777" w:rsidR="00470364" w:rsidRDefault="0047036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0194A" w14:paraId="6D5C3684" w14:textId="77777777" w:rsidTr="1BABEF5C">
        <w:trPr>
          <w:trHeight w:val="739"/>
        </w:trPr>
        <w:tc>
          <w:tcPr>
            <w:tcW w:w="9062" w:type="dxa"/>
            <w:shd w:val="clear" w:color="auto" w:fill="D9D9D9" w:themeFill="background1" w:themeFillShade="D9"/>
          </w:tcPr>
          <w:p w14:paraId="3B32D2A2" w14:textId="32BC60FD" w:rsidR="0050194A" w:rsidRPr="00556B32" w:rsidRDefault="0050194A" w:rsidP="00AD5368">
            <w:pPr>
              <w:rPr>
                <w:rFonts w:cstheme="minorHAnsi"/>
                <w:b/>
                <w:bCs/>
              </w:rPr>
            </w:pPr>
            <w:r w:rsidRPr="00556B32">
              <w:rPr>
                <w:rFonts w:cstheme="minorHAnsi"/>
                <w:b/>
                <w:bCs/>
              </w:rPr>
              <w:t xml:space="preserve">Question </w:t>
            </w:r>
            <w:r w:rsidR="00AC75DB" w:rsidRPr="00556B32">
              <w:rPr>
                <w:rFonts w:cstheme="minorHAnsi"/>
                <w:b/>
                <w:bCs/>
              </w:rPr>
              <w:t>1: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  <w:tblDescription w:val="Retraits au format électronique"/>
            </w:tblPr>
            <w:tblGrid>
              <w:gridCol w:w="81"/>
              <w:gridCol w:w="8765"/>
            </w:tblGrid>
            <w:tr w:rsidR="00DF3741" w:rsidRPr="00556B32" w14:paraId="57A8F3D2" w14:textId="77777777" w:rsidTr="001B5A7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14:paraId="27C77495" w14:textId="3A5E7BD4" w:rsidR="00DF3741" w:rsidRPr="00556B32" w:rsidRDefault="00DF3741" w:rsidP="00AD5368">
                  <w:pPr>
                    <w:spacing w:after="0" w:line="240" w:lineRule="auto"/>
                    <w:rPr>
                      <w:rFonts w:eastAsia="Times New Roman" w:cstheme="minorHAnsi"/>
                      <w:kern w:val="0"/>
                      <w:lang w:eastAsia="fr-FR"/>
                      <w14:ligatures w14:val="none"/>
                    </w:rPr>
                  </w:pPr>
                </w:p>
              </w:tc>
              <w:tc>
                <w:tcPr>
                  <w:tcW w:w="0" w:type="auto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  <w:tblDescription w:val="Retraits au format électronique"/>
                  </w:tblPr>
                  <w:tblGrid>
                    <w:gridCol w:w="81"/>
                    <w:gridCol w:w="8609"/>
                  </w:tblGrid>
                  <w:tr w:rsidR="00C57789" w:rsidRPr="00C57789" w14:paraId="7759872D" w14:textId="77777777" w:rsidTr="00C57789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5EBED782" w14:textId="77777777" w:rsidR="00C57789" w:rsidRPr="00C57789" w:rsidRDefault="00C57789" w:rsidP="00C57789">
                        <w:pPr>
                          <w:spacing w:after="0" w:line="240" w:lineRule="auto"/>
                          <w:rPr>
                            <w:rFonts w:ascii="Arial" w:hAnsi="Arial" w:cs="Arial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14:paraId="5A5E8678" w14:textId="77777777" w:rsidR="00C57789" w:rsidRPr="00C57789" w:rsidRDefault="00C57789" w:rsidP="00C57789">
                        <w:pPr>
                          <w:spacing w:after="0" w:line="240" w:lineRule="auto"/>
                          <w:rPr>
                            <w:rFonts w:ascii="Arial" w:hAnsi="Arial" w:cs="Arial"/>
                          </w:rPr>
                        </w:pPr>
                        <w:r w:rsidRPr="00C57789">
                          <w:rPr>
                            <w:rFonts w:ascii="Arial" w:hAnsi="Arial" w:cs="Arial"/>
                          </w:rPr>
                          <w:t>Bonjour, Pouvez-vous préciser s'il est obligatoire que l'architecte mandataire soit inscrit à l'ordre des architectes ou si un architecte diplômé d'état intégré à la structure est suffisant. Cordialement.</w:t>
                        </w:r>
                      </w:p>
                    </w:tc>
                  </w:tr>
                </w:tbl>
                <w:p w14:paraId="3689986A" w14:textId="60776086" w:rsidR="00DF3741" w:rsidRPr="001E4063" w:rsidRDefault="00DF3741" w:rsidP="0046097C">
                  <w:pPr>
                    <w:spacing w:after="0" w:line="240" w:lineRule="auto"/>
                    <w:rPr>
                      <w:rFonts w:cstheme="minorHAnsi"/>
                    </w:rPr>
                  </w:pPr>
                </w:p>
              </w:tc>
            </w:tr>
          </w:tbl>
          <w:p w14:paraId="079EACEA" w14:textId="77777777" w:rsidR="0050194A" w:rsidRPr="0050194A" w:rsidRDefault="0050194A" w:rsidP="00AD5368">
            <w:pPr>
              <w:rPr>
                <w:rFonts w:cstheme="minorHAnsi"/>
                <w:lang w:val="fr-FR"/>
              </w:rPr>
            </w:pPr>
          </w:p>
        </w:tc>
      </w:tr>
      <w:tr w:rsidR="0050194A" w14:paraId="4AEC92ED" w14:textId="77777777" w:rsidTr="1BABEF5C">
        <w:tc>
          <w:tcPr>
            <w:tcW w:w="9062" w:type="dxa"/>
          </w:tcPr>
          <w:p w14:paraId="373C23E4" w14:textId="43ED020B" w:rsidR="003A1A2F" w:rsidRDefault="3A8E4209" w:rsidP="00AD5368">
            <w:pPr>
              <w:rPr>
                <w:rFonts w:cstheme="minorHAnsi"/>
                <w:b/>
                <w:bCs/>
                <w:lang w:val="fr-FR"/>
              </w:rPr>
            </w:pPr>
            <w:r w:rsidRPr="6438066D">
              <w:rPr>
                <w:b/>
                <w:bCs/>
                <w:lang w:val="fr-FR"/>
              </w:rPr>
              <w:t>Réponse apportée :</w:t>
            </w:r>
          </w:p>
          <w:p w14:paraId="4E019647" w14:textId="62E1F2A4" w:rsidR="00DF3741" w:rsidRPr="0011072A" w:rsidRDefault="0D7DDE12" w:rsidP="5CDB1705">
            <w:pPr>
              <w:spacing w:after="240"/>
              <w:rPr>
                <w:lang w:val="fr-FR"/>
              </w:rPr>
            </w:pPr>
            <w:r w:rsidRPr="5CDB1705">
              <w:rPr>
                <w:rFonts w:ascii="Aptos" w:eastAsia="Aptos" w:hAnsi="Aptos" w:cs="Aptos"/>
                <w:lang w:val="fr-FR"/>
              </w:rPr>
              <w:t>Oui, il est obligatoire que l'architecte mandataire soit inscrit à l'Ordre des architectes. Conformément à l'article 9 de la loi n° 77-2 du 3 janvier 1977 sur l'architecture, seule une personne (ou une société d'architecture) inscrite au Tableau de l'Ordre peut porter le titre d'architecte et engager sa responsabilité à ce titre.</w:t>
            </w:r>
          </w:p>
          <w:p w14:paraId="0AD5742F" w14:textId="6017A420" w:rsidR="00DF3741" w:rsidRPr="0011072A" w:rsidRDefault="49BF9C86" w:rsidP="5CDB1705">
            <w:pPr>
              <w:spacing w:after="240"/>
              <w:rPr>
                <w:lang w:val="fr-FR"/>
              </w:rPr>
            </w:pPr>
            <w:r w:rsidRPr="5CDB1705">
              <w:rPr>
                <w:rFonts w:ascii="Aptos" w:eastAsia="Aptos" w:hAnsi="Aptos" w:cs="Aptos"/>
                <w:lang w:val="fr-FR"/>
              </w:rPr>
              <w:t xml:space="preserve">Un </w:t>
            </w:r>
            <w:proofErr w:type="gramStart"/>
            <w:r w:rsidRPr="5CDB1705">
              <w:rPr>
                <w:rFonts w:ascii="Aptos" w:eastAsia="Aptos" w:hAnsi="Aptos" w:cs="Aptos"/>
                <w:lang w:val="fr-FR"/>
              </w:rPr>
              <w:t xml:space="preserve">des </w:t>
            </w:r>
            <w:r w:rsidR="667DFAF6" w:rsidRPr="5CDB1705">
              <w:rPr>
                <w:rFonts w:ascii="Aptos" w:eastAsia="Aptos" w:hAnsi="Aptos" w:cs="Aptos"/>
                <w:lang w:val="fr-FR"/>
              </w:rPr>
              <w:t>scénario</w:t>
            </w:r>
            <w:r w:rsidR="34E6B9B1" w:rsidRPr="5CDB1705">
              <w:rPr>
                <w:rFonts w:ascii="Aptos" w:eastAsia="Aptos" w:hAnsi="Aptos" w:cs="Aptos"/>
                <w:lang w:val="fr-FR"/>
              </w:rPr>
              <w:t>s</w:t>
            </w:r>
            <w:r w:rsidR="667DFAF6" w:rsidRPr="5CDB1705">
              <w:rPr>
                <w:rFonts w:ascii="Aptos" w:eastAsia="Aptos" w:hAnsi="Aptos" w:cs="Aptos"/>
                <w:lang w:val="fr-FR"/>
              </w:rPr>
              <w:t xml:space="preserve"> privilégié</w:t>
            </w:r>
            <w:proofErr w:type="gramEnd"/>
            <w:r w:rsidR="667DFAF6" w:rsidRPr="5CDB1705">
              <w:rPr>
                <w:rFonts w:ascii="Aptos" w:eastAsia="Aptos" w:hAnsi="Aptos" w:cs="Aptos"/>
                <w:lang w:val="fr-FR"/>
              </w:rPr>
              <w:t xml:space="preserve"> pour </w:t>
            </w:r>
            <w:r w:rsidR="0F049734" w:rsidRPr="5CDB1705">
              <w:rPr>
                <w:rFonts w:ascii="Aptos" w:eastAsia="Aptos" w:hAnsi="Aptos" w:cs="Aptos"/>
                <w:lang w:val="fr-FR"/>
              </w:rPr>
              <w:t>c</w:t>
            </w:r>
            <w:r w:rsidR="667DFAF6" w:rsidRPr="5CDB1705">
              <w:rPr>
                <w:rFonts w:ascii="Aptos" w:eastAsia="Aptos" w:hAnsi="Aptos" w:cs="Aptos"/>
                <w:lang w:val="fr-FR"/>
              </w:rPr>
              <w:t>e</w:t>
            </w:r>
            <w:r w:rsidR="0CE3BB28" w:rsidRPr="5CDB1705">
              <w:rPr>
                <w:rFonts w:ascii="Aptos" w:eastAsia="Aptos" w:hAnsi="Aptos" w:cs="Aptos"/>
                <w:lang w:val="fr-FR"/>
              </w:rPr>
              <w:t xml:space="preserve"> projet prévoit la création de surface habitable portant le total au-delà de 150 m² de surface de plancher, ce qui rend le recours à un architecte inscrit à l'Ordre obligatoire pour la signature du permis de construire. </w:t>
            </w:r>
          </w:p>
          <w:p w14:paraId="0CCDB6DA" w14:textId="54447540" w:rsidR="00DF3741" w:rsidRPr="0011072A" w:rsidRDefault="0D7DDE12" w:rsidP="5CDB1705">
            <w:pPr>
              <w:spacing w:before="240" w:after="240"/>
              <w:rPr>
                <w:lang w:val="fr-FR"/>
              </w:rPr>
            </w:pPr>
            <w:r w:rsidRPr="5CDB1705">
              <w:rPr>
                <w:rFonts w:ascii="Aptos" w:eastAsia="Aptos" w:hAnsi="Aptos" w:cs="Aptos"/>
                <w:lang w:val="fr-FR"/>
              </w:rPr>
              <w:t>Un architecte diplômé d'État non-inscrit à l'Ordre peut faire partie de l'équipe, mais ne peut pas être mandataire du marché ni signataire des pièces engageant la responsabilité d'architecte.</w:t>
            </w:r>
          </w:p>
        </w:tc>
      </w:tr>
      <w:tr w:rsidR="0011072A" w:rsidRPr="0050194A" w14:paraId="6402AB61" w14:textId="77777777" w:rsidTr="1BABEF5C">
        <w:trPr>
          <w:trHeight w:val="1665"/>
        </w:trPr>
        <w:tc>
          <w:tcPr>
            <w:tcW w:w="9062" w:type="dxa"/>
            <w:shd w:val="clear" w:color="auto" w:fill="D9D9D9" w:themeFill="background1" w:themeFillShade="D9"/>
          </w:tcPr>
          <w:p w14:paraId="1CEA760C" w14:textId="1678F751" w:rsidR="0011072A" w:rsidRPr="009200D8" w:rsidRDefault="0011072A" w:rsidP="001B5A77">
            <w:pPr>
              <w:rPr>
                <w:rFonts w:cstheme="minorHAnsi"/>
                <w:b/>
                <w:bCs/>
                <w:lang w:val="fr-FR"/>
              </w:rPr>
            </w:pPr>
            <w:r w:rsidRPr="009200D8">
              <w:rPr>
                <w:rFonts w:cstheme="minorHAnsi"/>
                <w:b/>
                <w:bCs/>
                <w:lang w:val="fr-FR"/>
              </w:rPr>
              <w:t>Question 2</w:t>
            </w:r>
            <w:r w:rsidR="008223E9">
              <w:rPr>
                <w:rFonts w:cstheme="minorHAnsi"/>
                <w:b/>
                <w:bCs/>
                <w:lang w:val="fr-FR"/>
              </w:rPr>
              <w:t xml:space="preserve"> </w:t>
            </w:r>
            <w:r w:rsidRPr="009200D8">
              <w:rPr>
                <w:rFonts w:cstheme="minorHAnsi"/>
                <w:b/>
                <w:bCs/>
                <w:lang w:val="fr-FR"/>
              </w:rPr>
              <w:t>:</w:t>
            </w:r>
          </w:p>
          <w:p w14:paraId="5943BB26" w14:textId="77777777" w:rsidR="009200D8" w:rsidRPr="009200D8" w:rsidRDefault="009200D8" w:rsidP="009200D8">
            <w:pPr>
              <w:rPr>
                <w:rFonts w:cstheme="minorHAnsi"/>
                <w:lang w:val="fr-FR"/>
              </w:rPr>
            </w:pPr>
            <w:r w:rsidRPr="009200D8">
              <w:rPr>
                <w:rFonts w:cstheme="minorHAnsi"/>
                <w:lang w:val="fr-FR"/>
              </w:rPr>
              <w:t>Dans le cadre de la consultation pour la mission de maîtrise d'œuvre, pourriez-vous préciser</w:t>
            </w:r>
          </w:p>
          <w:p w14:paraId="0D8124F7" w14:textId="77777777" w:rsidR="0011072A" w:rsidRDefault="009200D8" w:rsidP="009200D8">
            <w:pPr>
              <w:rPr>
                <w:rFonts w:cstheme="minorHAnsi"/>
                <w:lang w:val="fr-FR"/>
              </w:rPr>
            </w:pPr>
            <w:proofErr w:type="gramStart"/>
            <w:r w:rsidRPr="009200D8">
              <w:rPr>
                <w:rFonts w:cstheme="minorHAnsi"/>
                <w:lang w:val="fr-FR"/>
              </w:rPr>
              <w:t>la</w:t>
            </w:r>
            <w:proofErr w:type="gramEnd"/>
            <w:r w:rsidRPr="009200D8">
              <w:rPr>
                <w:rFonts w:cstheme="minorHAnsi"/>
                <w:lang w:val="fr-FR"/>
              </w:rPr>
              <w:t xml:space="preserve"> composition attendue pour l'équipe</w:t>
            </w:r>
            <w:r>
              <w:rPr>
                <w:rFonts w:cstheme="minorHAnsi"/>
                <w:lang w:val="fr-FR"/>
              </w:rPr>
              <w:t> ?</w:t>
            </w:r>
          </w:p>
          <w:p w14:paraId="65E23965" w14:textId="77777777" w:rsidR="009200D8" w:rsidRPr="009200D8" w:rsidRDefault="009200D8" w:rsidP="009200D8">
            <w:pPr>
              <w:rPr>
                <w:rFonts w:cstheme="minorHAnsi"/>
                <w:lang w:val="fr-FR"/>
              </w:rPr>
            </w:pPr>
            <w:r w:rsidRPr="009200D8">
              <w:rPr>
                <w:rFonts w:cstheme="minorHAnsi"/>
                <w:lang w:val="fr-FR"/>
              </w:rPr>
              <w:t>L'équipe de MOE se limite-t-elle aux compétences d'architecte, d'économiste de la</w:t>
            </w:r>
          </w:p>
          <w:p w14:paraId="32C0CA7C" w14:textId="77777777" w:rsidR="009200D8" w:rsidRPr="009200D8" w:rsidRDefault="009200D8" w:rsidP="009200D8">
            <w:pPr>
              <w:rPr>
                <w:rFonts w:cstheme="minorHAnsi"/>
                <w:lang w:val="fr-FR"/>
              </w:rPr>
            </w:pPr>
            <w:proofErr w:type="gramStart"/>
            <w:r w:rsidRPr="009200D8">
              <w:rPr>
                <w:rFonts w:cstheme="minorHAnsi"/>
                <w:lang w:val="fr-FR"/>
              </w:rPr>
              <w:t>construction</w:t>
            </w:r>
            <w:proofErr w:type="gramEnd"/>
            <w:r w:rsidRPr="009200D8">
              <w:rPr>
                <w:rFonts w:cstheme="minorHAnsi"/>
                <w:lang w:val="fr-FR"/>
              </w:rPr>
              <w:t>, de BET fluides (thermique, électricité, sanitaire, assainissement) et de BET</w:t>
            </w:r>
          </w:p>
          <w:p w14:paraId="2C195C9D" w14:textId="2924B504" w:rsidR="009200D8" w:rsidRPr="0050194A" w:rsidRDefault="009200D8" w:rsidP="009200D8">
            <w:pPr>
              <w:rPr>
                <w:rFonts w:cstheme="minorHAnsi"/>
                <w:lang w:val="fr-FR"/>
              </w:rPr>
            </w:pPr>
            <w:proofErr w:type="gramStart"/>
            <w:r w:rsidRPr="009200D8">
              <w:rPr>
                <w:rFonts w:cstheme="minorHAnsi"/>
                <w:lang w:val="fr-FR"/>
              </w:rPr>
              <w:t>structure</w:t>
            </w:r>
            <w:proofErr w:type="gramEnd"/>
            <w:r w:rsidRPr="009200D8">
              <w:rPr>
                <w:rFonts w:cstheme="minorHAnsi"/>
                <w:lang w:val="fr-FR"/>
              </w:rPr>
              <w:t>, ou bien d'autres compétences spécifiques sont-elles exigées ?</w:t>
            </w:r>
          </w:p>
        </w:tc>
      </w:tr>
      <w:tr w:rsidR="0011072A" w:rsidRPr="0011072A" w14:paraId="38194D34" w14:textId="77777777" w:rsidTr="1BABEF5C">
        <w:tc>
          <w:tcPr>
            <w:tcW w:w="9062" w:type="dxa"/>
          </w:tcPr>
          <w:p w14:paraId="557598DB" w14:textId="77777777" w:rsidR="0011072A" w:rsidRDefault="0011072A" w:rsidP="001B5A77">
            <w:pPr>
              <w:rPr>
                <w:rFonts w:cstheme="minorHAnsi"/>
                <w:b/>
                <w:bCs/>
                <w:lang w:val="fr-FR"/>
              </w:rPr>
            </w:pPr>
            <w:r w:rsidRPr="6438066D">
              <w:rPr>
                <w:b/>
                <w:bCs/>
                <w:lang w:val="fr-FR"/>
              </w:rPr>
              <w:t>Réponse apportée :</w:t>
            </w:r>
          </w:p>
          <w:p w14:paraId="6033A3A1" w14:textId="62C5F065" w:rsidR="0011072A" w:rsidRPr="0011072A" w:rsidRDefault="002310DC" w:rsidP="001B5A77">
            <w:pPr>
              <w:spacing w:before="240" w:after="240"/>
              <w:rPr>
                <w:lang w:val="fr-FR"/>
              </w:rPr>
            </w:pPr>
            <w:r>
              <w:rPr>
                <w:lang w:val="fr-FR"/>
              </w:rPr>
              <w:t>Les éléments de réponse sont dans la partie</w:t>
            </w:r>
            <w:r w:rsidRPr="002310DC">
              <w:rPr>
                <w:lang w:val="fr-FR"/>
              </w:rPr>
              <w:t xml:space="preserve"> 6 du programme sommaire (</w:t>
            </w:r>
            <w:proofErr w:type="spellStart"/>
            <w:r w:rsidRPr="002310DC">
              <w:rPr>
                <w:lang w:val="fr-FR"/>
              </w:rPr>
              <w:t>cctp</w:t>
            </w:r>
            <w:proofErr w:type="spellEnd"/>
            <w:r w:rsidRPr="002310DC">
              <w:rPr>
                <w:lang w:val="fr-FR"/>
              </w:rPr>
              <w:t>) : « Exigences attendues de l’équipe de maitrise d’œuvre »</w:t>
            </w:r>
          </w:p>
        </w:tc>
      </w:tr>
      <w:tr w:rsidR="008223E9" w:rsidRPr="0011072A" w14:paraId="03CAA990" w14:textId="77777777" w:rsidTr="1BABEF5C">
        <w:tc>
          <w:tcPr>
            <w:tcW w:w="9062" w:type="dxa"/>
            <w:shd w:val="clear" w:color="auto" w:fill="D9D9D9" w:themeFill="background1" w:themeFillShade="D9"/>
          </w:tcPr>
          <w:p w14:paraId="1CE0A135" w14:textId="62BDB504" w:rsidR="008223E9" w:rsidRPr="009200D8" w:rsidRDefault="008223E9" w:rsidP="008223E9">
            <w:pPr>
              <w:rPr>
                <w:rFonts w:cstheme="minorHAnsi"/>
                <w:b/>
                <w:bCs/>
                <w:lang w:val="fr-FR"/>
              </w:rPr>
            </w:pPr>
            <w:r w:rsidRPr="009200D8">
              <w:rPr>
                <w:rFonts w:cstheme="minorHAnsi"/>
                <w:b/>
                <w:bCs/>
                <w:lang w:val="fr-FR"/>
              </w:rPr>
              <w:t xml:space="preserve">Question </w:t>
            </w:r>
            <w:proofErr w:type="gramStart"/>
            <w:r>
              <w:rPr>
                <w:rFonts w:cstheme="minorHAnsi"/>
                <w:b/>
                <w:bCs/>
                <w:lang w:val="fr-FR"/>
              </w:rPr>
              <w:t>3</w:t>
            </w:r>
            <w:r w:rsidRPr="009200D8">
              <w:rPr>
                <w:rFonts w:cstheme="minorHAnsi"/>
                <w:b/>
                <w:bCs/>
                <w:lang w:val="fr-FR"/>
              </w:rPr>
              <w:t>:</w:t>
            </w:r>
            <w:proofErr w:type="gramEnd"/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  <w:tblDescription w:val="Retraits au format électronique"/>
            </w:tblPr>
            <w:tblGrid>
              <w:gridCol w:w="81"/>
              <w:gridCol w:w="8765"/>
            </w:tblGrid>
            <w:tr w:rsidR="008223E9" w:rsidRPr="008223E9" w14:paraId="7407037F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42E7A036" w14:textId="77777777" w:rsidR="008223E9" w:rsidRPr="008223E9" w:rsidRDefault="008223E9" w:rsidP="008223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eastAsia="fr-FR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AFA010C" w14:textId="6C232E37" w:rsidR="008223E9" w:rsidRPr="008223E9" w:rsidRDefault="008223E9" w:rsidP="008223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eastAsia="fr-FR"/>
                      <w14:ligatures w14:val="none"/>
                    </w:rPr>
                  </w:pPr>
                  <w:r w:rsidRPr="008223E9">
                    <w:t xml:space="preserve">Bonjour, Pour la tranche ferme le </w:t>
                  </w:r>
                  <w:proofErr w:type="spellStart"/>
                  <w:r w:rsidRPr="008223E9">
                    <w:t>diag</w:t>
                  </w:r>
                  <w:proofErr w:type="spellEnd"/>
                  <w:r w:rsidRPr="008223E9">
                    <w:t xml:space="preserve"> et relevé étant normalement des missions complémentaires sont- elles à intégrer à l'esquisse ? De même pour l'aide aux subventions qui est normalement une mission complémentaire comment l'intégrer ?</w:t>
                  </w:r>
                </w:p>
              </w:tc>
            </w:tr>
          </w:tbl>
          <w:p w14:paraId="516DFE89" w14:textId="0C19553C" w:rsidR="008223E9" w:rsidRPr="008223E9" w:rsidRDefault="008223E9" w:rsidP="008223E9">
            <w:pPr>
              <w:rPr>
                <w:b/>
                <w:bCs/>
                <w:lang w:val="fr-FR"/>
              </w:rPr>
            </w:pPr>
          </w:p>
        </w:tc>
      </w:tr>
      <w:tr w:rsidR="008223E9" w:rsidRPr="0011072A" w14:paraId="195ED797" w14:textId="77777777" w:rsidTr="1BABEF5C">
        <w:tc>
          <w:tcPr>
            <w:tcW w:w="9062" w:type="dxa"/>
          </w:tcPr>
          <w:p w14:paraId="59112540" w14:textId="77777777" w:rsidR="5DACCF4B" w:rsidRDefault="5DACCF4B" w:rsidP="1BABEF5C">
            <w:pPr>
              <w:rPr>
                <w:b/>
                <w:bCs/>
                <w:lang w:val="fr-FR"/>
              </w:rPr>
            </w:pPr>
            <w:r w:rsidRPr="1BABEF5C">
              <w:rPr>
                <w:b/>
                <w:bCs/>
                <w:lang w:val="fr-FR"/>
              </w:rPr>
              <w:t>Réponse apportée :</w:t>
            </w:r>
          </w:p>
          <w:p w14:paraId="19B160F9" w14:textId="181B69B0" w:rsidR="1BABEF5C" w:rsidRPr="00833910" w:rsidRDefault="1BABEF5C" w:rsidP="1BABEF5C">
            <w:pPr>
              <w:rPr>
                <w:b/>
                <w:bCs/>
                <w:lang w:val="fr-FR"/>
              </w:rPr>
            </w:pPr>
          </w:p>
          <w:p w14:paraId="1BE1E783" w14:textId="4E84327C" w:rsidR="008223E9" w:rsidRPr="00833910" w:rsidRDefault="195CEE6F" w:rsidP="008223E9">
            <w:pPr>
              <w:rPr>
                <w:lang w:val="fr-FR"/>
              </w:rPr>
            </w:pPr>
            <w:r w:rsidRPr="00833910">
              <w:rPr>
                <w:lang w:val="fr-FR"/>
              </w:rPr>
              <w:t>Les missions de diagnostics et le relevé peuvent être intégré</w:t>
            </w:r>
            <w:r w:rsidR="0F3B09D6" w:rsidRPr="00833910">
              <w:rPr>
                <w:lang w:val="fr-FR"/>
              </w:rPr>
              <w:t>s</w:t>
            </w:r>
            <w:r w:rsidRPr="00833910">
              <w:rPr>
                <w:lang w:val="fr-FR"/>
              </w:rPr>
              <w:t xml:space="preserve"> à l’esquisse. </w:t>
            </w:r>
            <w:r w:rsidR="49C79F33" w:rsidRPr="00833910">
              <w:rPr>
                <w:lang w:val="fr-FR"/>
              </w:rPr>
              <w:t>Réalisé</w:t>
            </w:r>
            <w:r w:rsidR="6ABCE498" w:rsidRPr="00833910">
              <w:rPr>
                <w:lang w:val="fr-FR"/>
              </w:rPr>
              <w:t>s</w:t>
            </w:r>
            <w:r w:rsidR="49C79F33" w:rsidRPr="00833910">
              <w:rPr>
                <w:lang w:val="fr-FR"/>
              </w:rPr>
              <w:t xml:space="preserve"> en paral</w:t>
            </w:r>
            <w:r w:rsidR="47C435F5" w:rsidRPr="00833910">
              <w:rPr>
                <w:lang w:val="fr-FR"/>
              </w:rPr>
              <w:t>l</w:t>
            </w:r>
            <w:r w:rsidR="49C79F33" w:rsidRPr="00833910">
              <w:rPr>
                <w:lang w:val="fr-FR"/>
              </w:rPr>
              <w:t xml:space="preserve">èle ou avant, </w:t>
            </w:r>
            <w:r w:rsidR="0F5E4E76" w:rsidRPr="00833910">
              <w:rPr>
                <w:lang w:val="fr-FR"/>
              </w:rPr>
              <w:t xml:space="preserve">il s’agit </w:t>
            </w:r>
            <w:r w:rsidR="4B7A52E8" w:rsidRPr="00833910">
              <w:rPr>
                <w:lang w:val="fr-FR"/>
              </w:rPr>
              <w:t xml:space="preserve">dans tous les cas </w:t>
            </w:r>
            <w:r w:rsidR="46477D27" w:rsidRPr="00833910">
              <w:rPr>
                <w:lang w:val="fr-FR"/>
              </w:rPr>
              <w:t>d’é</w:t>
            </w:r>
            <w:r w:rsidR="17BAB0A8" w:rsidRPr="00833910">
              <w:rPr>
                <w:lang w:val="fr-FR"/>
              </w:rPr>
              <w:t xml:space="preserve">léments </w:t>
            </w:r>
            <w:r w:rsidR="47865805" w:rsidRPr="00833910">
              <w:rPr>
                <w:lang w:val="fr-FR"/>
              </w:rPr>
              <w:t>nécessaire</w:t>
            </w:r>
            <w:r w:rsidR="6E873084" w:rsidRPr="00833910">
              <w:rPr>
                <w:lang w:val="fr-FR"/>
              </w:rPr>
              <w:t>s</w:t>
            </w:r>
            <w:r w:rsidR="47865805" w:rsidRPr="00833910">
              <w:rPr>
                <w:lang w:val="fr-FR"/>
              </w:rPr>
              <w:t xml:space="preserve"> </w:t>
            </w:r>
            <w:r w:rsidR="17BAB0A8" w:rsidRPr="00833910">
              <w:rPr>
                <w:lang w:val="fr-FR"/>
              </w:rPr>
              <w:t xml:space="preserve">pour </w:t>
            </w:r>
            <w:r w:rsidR="03E29FF7" w:rsidRPr="00833910">
              <w:rPr>
                <w:lang w:val="fr-FR"/>
              </w:rPr>
              <w:t>la</w:t>
            </w:r>
            <w:r w:rsidR="5CA272EE" w:rsidRPr="00833910">
              <w:rPr>
                <w:lang w:val="fr-FR"/>
              </w:rPr>
              <w:t xml:space="preserve"> bonne</w:t>
            </w:r>
            <w:r w:rsidR="03E29FF7" w:rsidRPr="00833910">
              <w:rPr>
                <w:lang w:val="fr-FR"/>
              </w:rPr>
              <w:t xml:space="preserve"> </w:t>
            </w:r>
            <w:r w:rsidR="17BAB0A8" w:rsidRPr="00833910">
              <w:rPr>
                <w:lang w:val="fr-FR"/>
              </w:rPr>
              <w:t>réalisation de l’esquisse</w:t>
            </w:r>
            <w:r w:rsidR="17BAB0A8" w:rsidRPr="00833910">
              <w:rPr>
                <w:b/>
                <w:bCs/>
                <w:lang w:val="fr-FR"/>
              </w:rPr>
              <w:t xml:space="preserve">. </w:t>
            </w:r>
            <w:r w:rsidRPr="00833910">
              <w:rPr>
                <w:b/>
                <w:bCs/>
                <w:lang w:val="fr-FR"/>
              </w:rPr>
              <w:t xml:space="preserve"> </w:t>
            </w:r>
          </w:p>
          <w:p w14:paraId="3D5E6FAF" w14:textId="46050653" w:rsidR="008223E9" w:rsidRPr="00833910" w:rsidRDefault="008223E9" w:rsidP="1BABEF5C">
            <w:pPr>
              <w:rPr>
                <w:b/>
                <w:bCs/>
                <w:lang w:val="fr-FR"/>
              </w:rPr>
            </w:pPr>
          </w:p>
          <w:p w14:paraId="5418D064" w14:textId="7FA45634" w:rsidR="008223E9" w:rsidRPr="00833910" w:rsidRDefault="37209B27" w:rsidP="1BABEF5C">
            <w:pPr>
              <w:rPr>
                <w:lang w:val="fr-FR"/>
              </w:rPr>
            </w:pPr>
            <w:r w:rsidRPr="00833910">
              <w:rPr>
                <w:lang w:val="fr-FR"/>
              </w:rPr>
              <w:t>L</w:t>
            </w:r>
            <w:r w:rsidR="3801329C" w:rsidRPr="00833910">
              <w:rPr>
                <w:lang w:val="fr-FR"/>
              </w:rPr>
              <w:t>a mission d’</w:t>
            </w:r>
            <w:r w:rsidRPr="00833910">
              <w:rPr>
                <w:lang w:val="fr-FR"/>
              </w:rPr>
              <w:t xml:space="preserve">aide pour la réalisation des dossiers de subventions </w:t>
            </w:r>
            <w:r w:rsidR="53DF091A" w:rsidRPr="00833910">
              <w:rPr>
                <w:lang w:val="fr-FR"/>
              </w:rPr>
              <w:t xml:space="preserve">est inscrite dans le DPGF en phase APD : </w:t>
            </w:r>
            <w:r w:rsidR="71064B80" w:rsidRPr="00833910">
              <w:rPr>
                <w:lang w:val="fr-FR"/>
              </w:rPr>
              <w:t>“</w:t>
            </w:r>
            <w:r w:rsidR="53DF091A" w:rsidRPr="1BABEF5C">
              <w:rPr>
                <w:rFonts w:eastAsiaTheme="minorEastAsia"/>
                <w:lang w:val="fr-FR"/>
              </w:rPr>
              <w:t>Mise à disposition des pièces techniques nécessaire à la constitution des dossiers de subventions</w:t>
            </w:r>
            <w:r w:rsidR="248F590A" w:rsidRPr="1BABEF5C">
              <w:rPr>
                <w:rFonts w:eastAsiaTheme="minorEastAsia"/>
                <w:lang w:val="fr-FR"/>
              </w:rPr>
              <w:t>”</w:t>
            </w:r>
            <w:r w:rsidR="53DF091A" w:rsidRPr="1BABEF5C">
              <w:rPr>
                <w:rFonts w:eastAsiaTheme="minorEastAsia"/>
                <w:lang w:val="fr-FR"/>
              </w:rPr>
              <w:t>.</w:t>
            </w:r>
            <w:r w:rsidR="40087118" w:rsidRPr="1BABEF5C">
              <w:rPr>
                <w:rFonts w:eastAsiaTheme="minorEastAsia"/>
                <w:lang w:val="fr-FR"/>
              </w:rPr>
              <w:t xml:space="preserve"> Ce type de dossier peut exiger des notes descriptives, des plans, des devis, des calculs de performance</w:t>
            </w:r>
            <w:r w:rsidR="79DE2884" w:rsidRPr="1BABEF5C">
              <w:rPr>
                <w:rFonts w:eastAsiaTheme="minorEastAsia"/>
                <w:lang w:val="fr-FR"/>
              </w:rPr>
              <w:t xml:space="preserve">, des études, etc. </w:t>
            </w:r>
          </w:p>
          <w:p w14:paraId="058F63F0" w14:textId="329A2E03" w:rsidR="008223E9" w:rsidRPr="009200D8" w:rsidRDefault="40087118" w:rsidP="1BABEF5C">
            <w:pPr>
              <w:rPr>
                <w:rFonts w:eastAsiaTheme="minorEastAsia"/>
                <w:lang w:val="fr-FR"/>
              </w:rPr>
            </w:pPr>
            <w:r w:rsidRPr="1BABEF5C">
              <w:rPr>
                <w:rFonts w:eastAsiaTheme="minorEastAsia"/>
                <w:lang w:val="fr-FR"/>
              </w:rPr>
              <w:t>C</w:t>
            </w:r>
            <w:r w:rsidR="7220F58A" w:rsidRPr="1BABEF5C">
              <w:rPr>
                <w:rFonts w:eastAsiaTheme="minorEastAsia"/>
                <w:lang w:val="fr-FR"/>
              </w:rPr>
              <w:t>es pièces à fournir seront pour la plupart</w:t>
            </w:r>
            <w:r w:rsidRPr="1BABEF5C">
              <w:rPr>
                <w:rFonts w:eastAsiaTheme="minorEastAsia"/>
                <w:lang w:val="fr-FR"/>
              </w:rPr>
              <w:t xml:space="preserve"> déjà réalisé</w:t>
            </w:r>
            <w:r w:rsidR="20B3615A" w:rsidRPr="1BABEF5C">
              <w:rPr>
                <w:rFonts w:eastAsiaTheme="minorEastAsia"/>
                <w:lang w:val="fr-FR"/>
              </w:rPr>
              <w:t>es</w:t>
            </w:r>
            <w:r w:rsidR="5A3CF712" w:rsidRPr="1BABEF5C">
              <w:rPr>
                <w:rFonts w:eastAsiaTheme="minorEastAsia"/>
                <w:lang w:val="fr-FR"/>
              </w:rPr>
              <w:t xml:space="preserve"> dans le</w:t>
            </w:r>
            <w:r w:rsidR="700B36F6" w:rsidRPr="1BABEF5C">
              <w:rPr>
                <w:rFonts w:eastAsiaTheme="minorEastAsia"/>
                <w:lang w:val="fr-FR"/>
              </w:rPr>
              <w:t>s étapes préalable</w:t>
            </w:r>
            <w:r w:rsidR="5A3CF712" w:rsidRPr="1BABEF5C">
              <w:rPr>
                <w:rFonts w:eastAsiaTheme="minorEastAsia"/>
                <w:lang w:val="fr-FR"/>
              </w:rPr>
              <w:t>s</w:t>
            </w:r>
            <w:r w:rsidR="7A1F6BC0" w:rsidRPr="1BABEF5C">
              <w:rPr>
                <w:rFonts w:eastAsiaTheme="minorEastAsia"/>
                <w:lang w:val="fr-FR"/>
              </w:rPr>
              <w:t>, de diagnostic ou de permis</w:t>
            </w:r>
            <w:r w:rsidR="5A3CF712" w:rsidRPr="1BABEF5C">
              <w:rPr>
                <w:rFonts w:eastAsiaTheme="minorEastAsia"/>
                <w:lang w:val="fr-FR"/>
              </w:rPr>
              <w:t>, mais nécessitent parfois des</w:t>
            </w:r>
            <w:r w:rsidR="59F4B5A8" w:rsidRPr="1BABEF5C">
              <w:rPr>
                <w:rFonts w:eastAsiaTheme="minorEastAsia"/>
                <w:lang w:val="fr-FR"/>
              </w:rPr>
              <w:t xml:space="preserve"> compléments ou des</w:t>
            </w:r>
            <w:r w:rsidR="5A3CF712" w:rsidRPr="1BABEF5C">
              <w:rPr>
                <w:rFonts w:eastAsiaTheme="minorEastAsia"/>
                <w:lang w:val="fr-FR"/>
              </w:rPr>
              <w:t xml:space="preserve"> ajustements.</w:t>
            </w:r>
          </w:p>
          <w:p w14:paraId="6E1E3EDF" w14:textId="5022ABF0" w:rsidR="008223E9" w:rsidRPr="00833910" w:rsidRDefault="008223E9" w:rsidP="1BABEF5C">
            <w:pPr>
              <w:rPr>
                <w:b/>
                <w:bCs/>
                <w:lang w:val="fr-FR"/>
              </w:rPr>
            </w:pPr>
          </w:p>
        </w:tc>
      </w:tr>
    </w:tbl>
    <w:p w14:paraId="73930CFC" w14:textId="13EBC7AD" w:rsidR="004E31A7" w:rsidRDefault="004E31A7"/>
    <w:sectPr w:rsidR="004E31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Helvetica-Bold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8511D"/>
    <w:multiLevelType w:val="hybridMultilevel"/>
    <w:tmpl w:val="518CE716"/>
    <w:lvl w:ilvl="0" w:tplc="52643B7C">
      <w:numFmt w:val="bullet"/>
      <w:lvlText w:val="-"/>
      <w:lvlJc w:val="left"/>
      <w:pPr>
        <w:ind w:left="720" w:hanging="360"/>
      </w:pPr>
      <w:rPr>
        <w:rFonts w:ascii="Aptos" w:eastAsiaTheme="minorHAnsi" w:hAnsi="Aptos" w:cstheme="minorHAns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32274D"/>
    <w:multiLevelType w:val="hybridMultilevel"/>
    <w:tmpl w:val="E9948D02"/>
    <w:lvl w:ilvl="0" w:tplc="FD4604C2">
      <w:start w:val="6"/>
      <w:numFmt w:val="bullet"/>
      <w:lvlText w:val=""/>
      <w:lvlJc w:val="left"/>
      <w:pPr>
        <w:ind w:left="720" w:hanging="360"/>
      </w:pPr>
      <w:rPr>
        <w:rFonts w:ascii="Wingdings" w:eastAsiaTheme="minorHAnsi" w:hAnsi="Wingdings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901EFC"/>
    <w:multiLevelType w:val="hybridMultilevel"/>
    <w:tmpl w:val="FC7268AC"/>
    <w:lvl w:ilvl="0" w:tplc="66AAEE00">
      <w:start w:val="6"/>
      <w:numFmt w:val="bullet"/>
      <w:lvlText w:val="-"/>
      <w:lvlJc w:val="left"/>
      <w:pPr>
        <w:ind w:left="720" w:hanging="360"/>
      </w:pPr>
      <w:rPr>
        <w:rFonts w:ascii="Aptos" w:eastAsia="Aptos" w:hAnsi="Aptos" w:cs="Times New Roman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5210F2"/>
    <w:multiLevelType w:val="hybridMultilevel"/>
    <w:tmpl w:val="0180FEE0"/>
    <w:lvl w:ilvl="0" w:tplc="81F06DA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" w15:restartNumberingAfterBreak="0">
    <w:nsid w:val="57D72C9D"/>
    <w:multiLevelType w:val="hybridMultilevel"/>
    <w:tmpl w:val="624A38C8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352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D50189"/>
    <w:multiLevelType w:val="hybridMultilevel"/>
    <w:tmpl w:val="418C00D8"/>
    <w:lvl w:ilvl="0" w:tplc="218E9FB8">
      <w:start w:val="6"/>
      <w:numFmt w:val="bullet"/>
      <w:lvlText w:val="-"/>
      <w:lvlJc w:val="left"/>
      <w:pPr>
        <w:ind w:left="1437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num w:numId="1" w16cid:durableId="1639219053">
    <w:abstractNumId w:val="2"/>
  </w:num>
  <w:num w:numId="2" w16cid:durableId="632563998">
    <w:abstractNumId w:val="0"/>
  </w:num>
  <w:num w:numId="3" w16cid:durableId="51075536">
    <w:abstractNumId w:val="4"/>
  </w:num>
  <w:num w:numId="4" w16cid:durableId="1718310843">
    <w:abstractNumId w:val="5"/>
  </w:num>
  <w:num w:numId="5" w16cid:durableId="1350062032">
    <w:abstractNumId w:val="3"/>
  </w:num>
  <w:num w:numId="6" w16cid:durableId="20073923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31A7"/>
    <w:rsid w:val="00035267"/>
    <w:rsid w:val="00040680"/>
    <w:rsid w:val="000443C8"/>
    <w:rsid w:val="00050611"/>
    <w:rsid w:val="0005122D"/>
    <w:rsid w:val="000723AA"/>
    <w:rsid w:val="0008352B"/>
    <w:rsid w:val="00091C7E"/>
    <w:rsid w:val="000D0CA6"/>
    <w:rsid w:val="000D4E7F"/>
    <w:rsid w:val="000F427C"/>
    <w:rsid w:val="00101E24"/>
    <w:rsid w:val="0011072A"/>
    <w:rsid w:val="00134718"/>
    <w:rsid w:val="00147522"/>
    <w:rsid w:val="00151211"/>
    <w:rsid w:val="00151AC6"/>
    <w:rsid w:val="001A11F6"/>
    <w:rsid w:val="001B5A77"/>
    <w:rsid w:val="001D29C5"/>
    <w:rsid w:val="001E4063"/>
    <w:rsid w:val="001F341F"/>
    <w:rsid w:val="002154EA"/>
    <w:rsid w:val="002221A8"/>
    <w:rsid w:val="002310DC"/>
    <w:rsid w:val="002416BD"/>
    <w:rsid w:val="00262F8C"/>
    <w:rsid w:val="0028718A"/>
    <w:rsid w:val="002A3FA2"/>
    <w:rsid w:val="002C4774"/>
    <w:rsid w:val="00306BAD"/>
    <w:rsid w:val="003310E2"/>
    <w:rsid w:val="003315EB"/>
    <w:rsid w:val="00345195"/>
    <w:rsid w:val="0036532D"/>
    <w:rsid w:val="0039274E"/>
    <w:rsid w:val="003A1001"/>
    <w:rsid w:val="003A1A2F"/>
    <w:rsid w:val="003F0C78"/>
    <w:rsid w:val="00404DDF"/>
    <w:rsid w:val="00430C92"/>
    <w:rsid w:val="00440E8C"/>
    <w:rsid w:val="0044279B"/>
    <w:rsid w:val="00450629"/>
    <w:rsid w:val="00453759"/>
    <w:rsid w:val="0046097C"/>
    <w:rsid w:val="00464CE2"/>
    <w:rsid w:val="00470364"/>
    <w:rsid w:val="00472733"/>
    <w:rsid w:val="00481CE4"/>
    <w:rsid w:val="00490477"/>
    <w:rsid w:val="0049C371"/>
    <w:rsid w:val="004A035B"/>
    <w:rsid w:val="004E31A7"/>
    <w:rsid w:val="0050194A"/>
    <w:rsid w:val="00502DA4"/>
    <w:rsid w:val="00502E5B"/>
    <w:rsid w:val="00503460"/>
    <w:rsid w:val="00573C70"/>
    <w:rsid w:val="00583A90"/>
    <w:rsid w:val="005A1EF7"/>
    <w:rsid w:val="005C5F20"/>
    <w:rsid w:val="005D0C4B"/>
    <w:rsid w:val="005D25AE"/>
    <w:rsid w:val="005D472E"/>
    <w:rsid w:val="005E01BC"/>
    <w:rsid w:val="0061016B"/>
    <w:rsid w:val="00631CED"/>
    <w:rsid w:val="00637F27"/>
    <w:rsid w:val="006405E6"/>
    <w:rsid w:val="006760BD"/>
    <w:rsid w:val="006A23DC"/>
    <w:rsid w:val="006A655F"/>
    <w:rsid w:val="006E1266"/>
    <w:rsid w:val="006F6DBA"/>
    <w:rsid w:val="0071279E"/>
    <w:rsid w:val="007249B6"/>
    <w:rsid w:val="00724CF2"/>
    <w:rsid w:val="007B1D63"/>
    <w:rsid w:val="007C1642"/>
    <w:rsid w:val="007C1FDA"/>
    <w:rsid w:val="007C5A81"/>
    <w:rsid w:val="007D2C75"/>
    <w:rsid w:val="00814D45"/>
    <w:rsid w:val="008223E9"/>
    <w:rsid w:val="00833910"/>
    <w:rsid w:val="008431F2"/>
    <w:rsid w:val="00871135"/>
    <w:rsid w:val="0088466B"/>
    <w:rsid w:val="00895AB2"/>
    <w:rsid w:val="008B7D0F"/>
    <w:rsid w:val="008C77BE"/>
    <w:rsid w:val="009011AF"/>
    <w:rsid w:val="00911E14"/>
    <w:rsid w:val="009200D8"/>
    <w:rsid w:val="0093526C"/>
    <w:rsid w:val="00973481"/>
    <w:rsid w:val="009B516A"/>
    <w:rsid w:val="00A17E93"/>
    <w:rsid w:val="00A3348B"/>
    <w:rsid w:val="00A45585"/>
    <w:rsid w:val="00A70508"/>
    <w:rsid w:val="00A75B84"/>
    <w:rsid w:val="00A9A777"/>
    <w:rsid w:val="00AA07D1"/>
    <w:rsid w:val="00AC75DB"/>
    <w:rsid w:val="00AD2F68"/>
    <w:rsid w:val="00AD5368"/>
    <w:rsid w:val="00AE5C53"/>
    <w:rsid w:val="00AF0B86"/>
    <w:rsid w:val="00B312BB"/>
    <w:rsid w:val="00B47797"/>
    <w:rsid w:val="00B6214D"/>
    <w:rsid w:val="00B64446"/>
    <w:rsid w:val="00B67BA1"/>
    <w:rsid w:val="00B71F25"/>
    <w:rsid w:val="00B8466F"/>
    <w:rsid w:val="00BE17CF"/>
    <w:rsid w:val="00C14A94"/>
    <w:rsid w:val="00C210D5"/>
    <w:rsid w:val="00C31CF7"/>
    <w:rsid w:val="00C408B1"/>
    <w:rsid w:val="00C57789"/>
    <w:rsid w:val="00C93AB2"/>
    <w:rsid w:val="00CB3920"/>
    <w:rsid w:val="00CD216A"/>
    <w:rsid w:val="00CF13E4"/>
    <w:rsid w:val="00D06FAE"/>
    <w:rsid w:val="00D13005"/>
    <w:rsid w:val="00D86A2F"/>
    <w:rsid w:val="00DA220E"/>
    <w:rsid w:val="00DE570E"/>
    <w:rsid w:val="00DF3741"/>
    <w:rsid w:val="00E016CB"/>
    <w:rsid w:val="00E05A73"/>
    <w:rsid w:val="00E07C2A"/>
    <w:rsid w:val="00E12BE9"/>
    <w:rsid w:val="00E5607B"/>
    <w:rsid w:val="00E67251"/>
    <w:rsid w:val="00ED11EE"/>
    <w:rsid w:val="00EF48E5"/>
    <w:rsid w:val="00EF4ABB"/>
    <w:rsid w:val="00F3772F"/>
    <w:rsid w:val="00FA1B35"/>
    <w:rsid w:val="00FB4BB7"/>
    <w:rsid w:val="00FE5B2B"/>
    <w:rsid w:val="00FE68BD"/>
    <w:rsid w:val="01596599"/>
    <w:rsid w:val="03E29FF7"/>
    <w:rsid w:val="055257F9"/>
    <w:rsid w:val="078184C5"/>
    <w:rsid w:val="07ACFFFD"/>
    <w:rsid w:val="090CDFB3"/>
    <w:rsid w:val="0AA64208"/>
    <w:rsid w:val="0AD46453"/>
    <w:rsid w:val="0C834106"/>
    <w:rsid w:val="0CE3BB28"/>
    <w:rsid w:val="0D7DDE12"/>
    <w:rsid w:val="0DBA4EF4"/>
    <w:rsid w:val="0E899826"/>
    <w:rsid w:val="0F049734"/>
    <w:rsid w:val="0F3B09D6"/>
    <w:rsid w:val="0F5E4E76"/>
    <w:rsid w:val="13C1BDB7"/>
    <w:rsid w:val="150D0619"/>
    <w:rsid w:val="151813C7"/>
    <w:rsid w:val="1560E123"/>
    <w:rsid w:val="1797A0D5"/>
    <w:rsid w:val="17BAB0A8"/>
    <w:rsid w:val="195CEE6F"/>
    <w:rsid w:val="19FD6BF6"/>
    <w:rsid w:val="1BABEF5C"/>
    <w:rsid w:val="201CD9EE"/>
    <w:rsid w:val="20B3615A"/>
    <w:rsid w:val="225A3053"/>
    <w:rsid w:val="225C6D9C"/>
    <w:rsid w:val="23BA197D"/>
    <w:rsid w:val="23E8F196"/>
    <w:rsid w:val="248F590A"/>
    <w:rsid w:val="2654095D"/>
    <w:rsid w:val="2735730E"/>
    <w:rsid w:val="27F7D6F3"/>
    <w:rsid w:val="2BE1EC9B"/>
    <w:rsid w:val="2C9CD693"/>
    <w:rsid w:val="2CF38CC7"/>
    <w:rsid w:val="305CEC0F"/>
    <w:rsid w:val="30C0BF59"/>
    <w:rsid w:val="31085516"/>
    <w:rsid w:val="3130728E"/>
    <w:rsid w:val="31EB72E6"/>
    <w:rsid w:val="34E6B9B1"/>
    <w:rsid w:val="353398E9"/>
    <w:rsid w:val="36BA1076"/>
    <w:rsid w:val="36ECF37E"/>
    <w:rsid w:val="37209B27"/>
    <w:rsid w:val="3757D351"/>
    <w:rsid w:val="37F2F600"/>
    <w:rsid w:val="3801329C"/>
    <w:rsid w:val="38070713"/>
    <w:rsid w:val="38E4E29D"/>
    <w:rsid w:val="38FF5C1C"/>
    <w:rsid w:val="396886C4"/>
    <w:rsid w:val="39EC8C47"/>
    <w:rsid w:val="3A8E4209"/>
    <w:rsid w:val="3C639154"/>
    <w:rsid w:val="3CC0C0E0"/>
    <w:rsid w:val="3D01B2FD"/>
    <w:rsid w:val="3DACE089"/>
    <w:rsid w:val="3E6C7E75"/>
    <w:rsid w:val="40087118"/>
    <w:rsid w:val="40251C58"/>
    <w:rsid w:val="403CC9D9"/>
    <w:rsid w:val="42E10D00"/>
    <w:rsid w:val="434B8A28"/>
    <w:rsid w:val="447D63F8"/>
    <w:rsid w:val="4541856D"/>
    <w:rsid w:val="462E85A1"/>
    <w:rsid w:val="46477D27"/>
    <w:rsid w:val="47865805"/>
    <w:rsid w:val="47C435F5"/>
    <w:rsid w:val="49BF9C86"/>
    <w:rsid w:val="49C79F33"/>
    <w:rsid w:val="4B7A52E8"/>
    <w:rsid w:val="4C63E5DD"/>
    <w:rsid w:val="4D91F362"/>
    <w:rsid w:val="4DE81979"/>
    <w:rsid w:val="4E621C2C"/>
    <w:rsid w:val="51399388"/>
    <w:rsid w:val="51D94C78"/>
    <w:rsid w:val="53DF091A"/>
    <w:rsid w:val="569DA0F6"/>
    <w:rsid w:val="59F4B5A8"/>
    <w:rsid w:val="5A3CF712"/>
    <w:rsid w:val="5B9B0C03"/>
    <w:rsid w:val="5CA272EE"/>
    <w:rsid w:val="5CDB1705"/>
    <w:rsid w:val="5DACCF4B"/>
    <w:rsid w:val="5DBE940A"/>
    <w:rsid w:val="5E32158C"/>
    <w:rsid w:val="5F097743"/>
    <w:rsid w:val="622A7F0C"/>
    <w:rsid w:val="6438066D"/>
    <w:rsid w:val="64477A15"/>
    <w:rsid w:val="648E310C"/>
    <w:rsid w:val="667DFAF6"/>
    <w:rsid w:val="66F8ED18"/>
    <w:rsid w:val="67EED151"/>
    <w:rsid w:val="69B360D5"/>
    <w:rsid w:val="6ABCE498"/>
    <w:rsid w:val="6CCB402C"/>
    <w:rsid w:val="6D23944F"/>
    <w:rsid w:val="6D5BADDA"/>
    <w:rsid w:val="6E873084"/>
    <w:rsid w:val="6FFB833F"/>
    <w:rsid w:val="700B36F6"/>
    <w:rsid w:val="71064B80"/>
    <w:rsid w:val="7160250A"/>
    <w:rsid w:val="7220F58A"/>
    <w:rsid w:val="74BF6730"/>
    <w:rsid w:val="76FD348C"/>
    <w:rsid w:val="7740EC83"/>
    <w:rsid w:val="7814B10E"/>
    <w:rsid w:val="78B36D73"/>
    <w:rsid w:val="79DE2884"/>
    <w:rsid w:val="7A1F6BC0"/>
    <w:rsid w:val="7CFDDB96"/>
    <w:rsid w:val="7D840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507CD3"/>
  <w15:chartTrackingRefBased/>
  <w15:docId w15:val="{A18249BE-DA6B-4260-92B8-66003E355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E31A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E31A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E31A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E31A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E31A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E31A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E31A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E31A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E31A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E31A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E31A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E31A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E31A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E31A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E31A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E31A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E31A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E31A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E31A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E31A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E31A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E31A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E31A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E31A7"/>
    <w:rPr>
      <w:i/>
      <w:iCs/>
      <w:color w:val="404040" w:themeColor="text1" w:themeTint="BF"/>
    </w:rPr>
  </w:style>
  <w:style w:type="paragraph" w:styleId="ListParagraph">
    <w:name w:val="List Paragraph"/>
    <w:aliases w:val="Paragraphe de liste 1"/>
    <w:basedOn w:val="Normal"/>
    <w:link w:val="ListParagraphChar"/>
    <w:uiPriority w:val="34"/>
    <w:qFormat/>
    <w:rsid w:val="004E31A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E31A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E31A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E31A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E31A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E31A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E31A7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973481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DefaultParagraphFont"/>
    <w:rsid w:val="007C5A81"/>
    <w:rPr>
      <w:rFonts w:ascii="Helvetica-Bold" w:hAnsi="Helvetica-Bold" w:hint="default"/>
      <w:b/>
      <w:bCs/>
      <w:i w:val="0"/>
      <w:iCs w:val="0"/>
      <w:color w:val="000000"/>
      <w:sz w:val="36"/>
      <w:szCs w:val="36"/>
    </w:rPr>
  </w:style>
  <w:style w:type="character" w:customStyle="1" w:styleId="ListParagraphChar">
    <w:name w:val="List Paragraph Char"/>
    <w:aliases w:val="Paragraphe de liste 1 Char"/>
    <w:basedOn w:val="DefaultParagraphFont"/>
    <w:link w:val="ListParagraph"/>
    <w:uiPriority w:val="34"/>
    <w:rsid w:val="007C5A81"/>
  </w:style>
  <w:style w:type="paragraph" w:customStyle="1" w:styleId="Default">
    <w:name w:val="Default"/>
    <w:rsid w:val="007C5A81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kern w:val="0"/>
      <w:sz w:val="24"/>
      <w:szCs w:val="24"/>
      <w:lang w:eastAsia="fr-F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96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2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0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6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5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6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0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8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94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1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9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99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4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14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5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34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6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80FC15EC33A54F940C788D732F8FC8" ma:contentTypeVersion="17" ma:contentTypeDescription="Create a new document." ma:contentTypeScope="" ma:versionID="a5fe5d8bebac38f571e22238167b70dd">
  <xsd:schema xmlns:xsd="http://www.w3.org/2001/XMLSchema" xmlns:xs="http://www.w3.org/2001/XMLSchema" xmlns:p="http://schemas.microsoft.com/office/2006/metadata/properties" xmlns:ns2="8d88ebdf-2ef9-4028-86af-7ce4aff1dd4d" xmlns:ns3="83ea6f2b-4c46-46db-b99d-63b10c2d6f5a" targetNamespace="http://schemas.microsoft.com/office/2006/metadata/properties" ma:root="true" ma:fieldsID="bba104a991e83f65d2e248c9834669f6" ns2:_="" ns3:_="">
    <xsd:import namespace="8d88ebdf-2ef9-4028-86af-7ce4aff1dd4d"/>
    <xsd:import namespace="83ea6f2b-4c46-46db-b99d-63b10c2d6f5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88ebdf-2ef9-4028-86af-7ce4aff1dd4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af1c371e-02e4-47ba-98c1-67ec2a5d1f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ea6f2b-4c46-46db-b99d-63b10c2d6f5a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6e38c46-2ddc-470c-aebc-57565dd4f5c9}" ma:internalName="TaxCatchAll" ma:showField="CatchAllData" ma:web="83ea6f2b-4c46-46db-b99d-63b10c2d6f5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3ea6f2b-4c46-46db-b99d-63b10c2d6f5a" xsi:nil="true"/>
    <lcf76f155ced4ddcb4097134ff3c332f xmlns="8d88ebdf-2ef9-4028-86af-7ce4aff1dd4d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191D971-8EAB-4B15-83EE-4180F089E8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d88ebdf-2ef9-4028-86af-7ce4aff1dd4d"/>
    <ds:schemaRef ds:uri="83ea6f2b-4c46-46db-b99d-63b10c2d6f5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FC6F31B-25F2-4E42-A218-28956A0D14DE}">
  <ds:schemaRefs>
    <ds:schemaRef ds:uri="http://schemas.microsoft.com/office/2006/metadata/properties"/>
    <ds:schemaRef ds:uri="http://schemas.microsoft.com/office/infopath/2007/PartnerControls"/>
    <ds:schemaRef ds:uri="83ea6f2b-4c46-46db-b99d-63b10c2d6f5a"/>
    <ds:schemaRef ds:uri="8d88ebdf-2ef9-4028-86af-7ce4aff1dd4d"/>
  </ds:schemaRefs>
</ds:datastoreItem>
</file>

<file path=customXml/itemProps3.xml><?xml version="1.0" encoding="utf-8"?>
<ds:datastoreItem xmlns:ds="http://schemas.openxmlformats.org/officeDocument/2006/customXml" ds:itemID="{B0A8474C-C3C3-4FC2-BBE3-0184C9414A1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434</Words>
  <Characters>2477</Characters>
  <Application>Microsoft Office Word</Application>
  <DocSecurity>4</DocSecurity>
  <Lines>20</Lines>
  <Paragraphs>5</Paragraphs>
  <ScaleCrop>false</ScaleCrop>
  <Company/>
  <LinksUpToDate>false</LinksUpToDate>
  <CharactersWithSpaces>2906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Antoine SURGET - Parc naturel régional des Vosges du Nord/Projets européens et commande publique</dc:creator>
  <cp:keywords/>
  <dc:description/>
  <cp:lastModifiedBy>Jacques WEHRUNG - Parc naturel régional des Vosges du Nord/Plan avenir montagne</cp:lastModifiedBy>
  <cp:revision>28</cp:revision>
  <dcterms:created xsi:type="dcterms:W3CDTF">2025-01-31T20:17:00Z</dcterms:created>
  <dcterms:modified xsi:type="dcterms:W3CDTF">2026-08-20T14:48:00Z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0x0101005C80FC15EC33A54F940C788D732F8FC8</vt:lpwstr>
  </property>
  <property fmtid="{D5CDD505-2E9C-101B-9397-08002B2CF9AE}" pid="3" name="MediaServiceImageTags">
    <vt:lpwstr/>
  </property>
</Properties>
</file>